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78A0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CHAPTER </w:t>
      </w:r>
      <w:r>
        <w:rPr>
          <w:rFonts w:ascii="Times New Roman" w:hAnsi="Times New Roman"/>
          <w:b/>
          <w:sz w:val="24"/>
          <w:lang w:bidi="en-US"/>
        </w:rPr>
        <w:t>24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  <w:lang w:bidi="en-US"/>
        </w:rPr>
        <w:t>28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  <w:lang w:bidi="en-US"/>
        </w:rPr>
        <w:t>17</w:t>
      </w:r>
    </w:p>
    <w:p w14:paraId="4CB6625F" w14:textId="77777777" w:rsidR="001F3B15" w:rsidRDefault="001F3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14:paraId="0BE8C4F6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 RENEWAL</w:t>
      </w:r>
    </w:p>
    <w:p w14:paraId="7BD8BACD" w14:textId="77777777" w:rsidR="001F3B15" w:rsidRDefault="001F3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14:paraId="44833578" w14:textId="77777777" w:rsidR="001F3B15" w:rsidRDefault="001F3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14:paraId="78A7251E" w14:textId="77777777" w:rsidR="001F3B15" w:rsidRDefault="00C8690F">
      <w:pPr>
        <w:pStyle w:val="Heading1"/>
      </w:pPr>
      <w:r>
        <w:t>Section</w:t>
      </w:r>
    </w:p>
    <w:p w14:paraId="3F47D8A6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cycle.</w:t>
      </w:r>
    </w:p>
    <w:p w14:paraId="424F2FBF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Recency of credits for renewal.</w:t>
      </w:r>
    </w:p>
    <w:p w14:paraId="72E78B40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Single consideration of credits.</w:t>
      </w:r>
    </w:p>
    <w:p w14:paraId="37D6006D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Transcripted credit requirements.</w:t>
      </w:r>
    </w:p>
    <w:p w14:paraId="27DB17E9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Continuing </w:t>
      </w:r>
      <w:r>
        <w:rPr>
          <w:rFonts w:ascii="Times New Roman" w:hAnsi="Times New Roman"/>
          <w:sz w:val="24"/>
        </w:rPr>
        <w:t>education contact hour requirements.</w:t>
      </w:r>
    </w:p>
    <w:p w14:paraId="1B3115F8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Specialized learning experience requirement.</w:t>
      </w:r>
    </w:p>
    <w:p w14:paraId="45249A25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Documentation requirements for renewal credits.</w:t>
      </w:r>
    </w:p>
    <w:p w14:paraId="283A491F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extension for active military duty.</w:t>
      </w:r>
    </w:p>
    <w:p w14:paraId="5F13EF45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</w:t>
      </w:r>
      <w:r>
        <w:rPr>
          <w:rFonts w:ascii="Times New Roman" w:hAnsi="Times New Roman"/>
          <w:sz w:val="24"/>
        </w:rPr>
        <w:t>n expired certificate.</w:t>
      </w:r>
    </w:p>
    <w:p w14:paraId="1ACF0F13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an invalid educator certificate.</w:t>
      </w:r>
    </w:p>
    <w:p w14:paraId="1481F9B0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temporary certificate.</w:t>
      </w:r>
    </w:p>
    <w:p w14:paraId="595487BD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teacher certification.</w:t>
      </w:r>
    </w:p>
    <w:p w14:paraId="1AE83D59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professional te</w:t>
      </w:r>
      <w:r>
        <w:rPr>
          <w:rFonts w:ascii="Times New Roman" w:hAnsi="Times New Roman"/>
          <w:sz w:val="24"/>
        </w:rPr>
        <w:t>aching certificate.</w:t>
      </w:r>
    </w:p>
    <w:p w14:paraId="5A863115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advanced teaching certificate.</w:t>
      </w:r>
    </w:p>
    <w:p w14:paraId="6915E3D8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administrator certification.</w:t>
      </w:r>
    </w:p>
    <w:p w14:paraId="07D2C0EB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professional administrator certificate.</w:t>
      </w:r>
    </w:p>
    <w:p w14:paraId="3B3FBCFB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Renewal requirements for advanced administrator certificate.</w:t>
      </w:r>
    </w:p>
    <w:p w14:paraId="1741B936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an education specialist certification.</w:t>
      </w:r>
    </w:p>
    <w:p w14:paraId="4F6AFFCB" w14:textId="68BCFB15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24:28:17:19</w:t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the alternative preliminary certificate.</w:t>
      </w:r>
    </w:p>
    <w:p w14:paraId="56E3EAE8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</w:t>
      </w:r>
      <w:r>
        <w:rPr>
          <w:rFonts w:ascii="Times New Roman" w:hAnsi="Times New Roman"/>
          <w:sz w:val="24"/>
        </w:rPr>
        <w:t>he general education alternative teaching certificate.</w:t>
      </w:r>
    </w:p>
    <w:p w14:paraId="00B7B029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the CTE alternative teaching certificate.</w:t>
      </w:r>
    </w:p>
    <w:p w14:paraId="21EDBB43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the TFA alternative teaching certificate.</w:t>
      </w:r>
    </w:p>
    <w:p w14:paraId="3835ACD1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the</w:t>
      </w:r>
      <w:r>
        <w:rPr>
          <w:rFonts w:ascii="Times New Roman" w:hAnsi="Times New Roman"/>
          <w:sz w:val="24"/>
        </w:rPr>
        <w:t xml:space="preserve"> special education alternative teaching certificate.</w:t>
      </w:r>
    </w:p>
    <w:p w14:paraId="7E33AB18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the alternative administrator certificate.</w:t>
      </w:r>
    </w:p>
    <w:p w14:paraId="1F37C616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Renewable educator permits.</w:t>
      </w:r>
    </w:p>
    <w:p w14:paraId="39B6F1F7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educator permits.</w:t>
      </w:r>
    </w:p>
    <w:p w14:paraId="3A6D5E82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en-US"/>
        </w:rPr>
        <w:t>24:28:17:26.01</w:t>
      </w:r>
      <w:r>
        <w:rPr>
          <w:rFonts w:ascii="Times New Roman" w:hAnsi="Times New Roman"/>
          <w:sz w:val="24"/>
          <w:lang w:bidi="en-US"/>
        </w:rPr>
        <w:tab/>
        <w:t>Renewal re</w:t>
      </w:r>
      <w:r>
        <w:rPr>
          <w:rFonts w:ascii="Times New Roman" w:hAnsi="Times New Roman"/>
          <w:sz w:val="24"/>
          <w:lang w:bidi="en-US"/>
        </w:rPr>
        <w:t>quirements for a library science permit.</w:t>
      </w:r>
    </w:p>
    <w:p w14:paraId="10CF6989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an athletic coaching permit.</w:t>
      </w:r>
    </w:p>
    <w:p w14:paraId="00106B1D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 performing artist permit.</w:t>
      </w:r>
    </w:p>
    <w:p w14:paraId="10E9EFCF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24:28:17:29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requirements for applicants with advanced degree.</w:t>
      </w:r>
    </w:p>
    <w:p w14:paraId="79A19B7C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24:28:17:30</w:t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Renewal requirements for an inactive certificate.</w:t>
      </w:r>
    </w:p>
    <w:p w14:paraId="47D6CFE3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lang w:bidi="en-US"/>
        </w:rPr>
      </w:pPr>
      <w:r>
        <w:rPr>
          <w:rFonts w:ascii="Times New Roman" w:hAnsi="Times New Roman"/>
          <w:sz w:val="24"/>
          <w:lang w:bidi="en-US"/>
        </w:rPr>
        <w:t>24:28:17:31</w:t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Reactivation of inactive certificate.</w:t>
      </w:r>
    </w:p>
    <w:p w14:paraId="16F21833" w14:textId="77777777" w:rsidR="001F3B15" w:rsidRDefault="00C86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en-US"/>
        </w:rPr>
        <w:t>24:28:17:32</w:t>
      </w:r>
      <w:r>
        <w:rPr>
          <w:rFonts w:ascii="Times New Roman" w:hAnsi="Times New Roman"/>
          <w:sz w:val="24"/>
          <w:lang w:bidi="en-US"/>
        </w:rPr>
        <w:tab/>
      </w:r>
      <w:r>
        <w:rPr>
          <w:rFonts w:ascii="Times New Roman" w:hAnsi="Times New Roman"/>
          <w:sz w:val="24"/>
          <w:lang w:bidi="en-US"/>
        </w:rPr>
        <w:tab/>
        <w:t>Duration of interim certificate.</w:t>
      </w:r>
    </w:p>
    <w:p w14:paraId="6097231C" w14:textId="77777777" w:rsidR="001F3B15" w:rsidRDefault="001F3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14:paraId="212AC70F" w14:textId="77777777" w:rsidR="001F3B15" w:rsidRDefault="001F3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3B15">
      <w:type w:val="continuous"/>
      <w:pgSz w:w="12240" w:h="15840"/>
      <w:pgMar w:top="994" w:right="1440" w:bottom="994" w:left="1267" w:header="720" w:footer="720" w:gutter="0"/>
      <w:pgNumType w:chapSep="colon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B15"/>
    <w:rsid w:val="001F3B15"/>
    <w:rsid w:val="00C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3753"/>
  <w15:docId w15:val="{454192A2-19D4-4B96-A1E9-1D9DFAB7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</w:style>
  <w:style w:type="character" w:customStyle="1" w:styleId="FooterChar">
    <w:name w:val="Footer Char"/>
    <w:basedOn w:val="DefaultParagraphFont"/>
    <w:link w:val="Footer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Hartman</cp:lastModifiedBy>
  <cp:revision>3</cp:revision>
  <dcterms:created xsi:type="dcterms:W3CDTF">2020-12-07T17:10:00Z</dcterms:created>
  <dcterms:modified xsi:type="dcterms:W3CDTF">2020-12-14T17:26:00Z</dcterms:modified>
</cp:coreProperties>
</file>