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BE76E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08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Certificate extension for active military duty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certified educator called to active duty while the certificate is valid may have the certificate re-issued with extended dates with no additional fees. </w:t>
      </w:r>
      <w:r>
        <w:rPr>
          <w:rFonts w:ascii="Times New Roman" w:hAnsi="Times New Roman"/>
          <w:sz w:val="24"/>
        </w:rPr>
        <w:t>A copy of military orders verifying the start and end dates of the active duty period is required to obtain the extension.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