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B928E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23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the special education alternative teaching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special education alternative teaching certificate is valid for one year and may be renewed two times. </w:t>
      </w:r>
      <w:r>
        <w:rPr>
          <w:rFonts w:ascii="Times New Roman" w:hAnsi="Times New Roman"/>
          <w:sz w:val="24"/>
        </w:rPr>
        <w:t>The applicant for a renewed special education alternative teaching certificate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documented evidence of progress toward meeting the requirements of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24:28:14:09;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a recommendation for renewal from the applicant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s employing public 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epartment-accredited school or district based on documented performance and progress;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one clock hour of suicide awareness and prevention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