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3B" w:rsidRDefault="0027263B" w:rsidP="008E4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 w:rsidRPr="006F38EF">
        <w:rPr>
          <w:b/>
        </w:rPr>
        <w:t>24:43:11:11.  End-of-course exams -- Submission date -- Approval -- Training.</w:t>
      </w:r>
      <w:r>
        <w:t xml:space="preserve"> Repealed.</w:t>
      </w:r>
    </w:p>
    <w:p w:rsidR="0027263B" w:rsidRDefault="0027263B" w:rsidP="008E4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7263B" w:rsidRDefault="0027263B" w:rsidP="008E4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8EF">
        <w:rPr>
          <w:b/>
        </w:rPr>
        <w:t>Source:</w:t>
      </w:r>
      <w:r>
        <w:t xml:space="preserve"> 37 SDR 127, effective December 28, 2010l; 42 SDR 98, effective January 7, 2016.</w:t>
      </w:r>
    </w:p>
    <w:p w:rsidR="0027263B" w:rsidRDefault="0027263B" w:rsidP="008E4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7263B" w:rsidSect="0027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1B"/>
    <w:rsid w:val="0027263B"/>
    <w:rsid w:val="006F38EF"/>
    <w:rsid w:val="008E4E1B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2015-12-22T21:15:00Z</dcterms:created>
  <dcterms:modified xsi:type="dcterms:W3CDTF">2015-12-22T21:15:00Z</dcterms:modified>
</cp:coreProperties>
</file>