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28" w:rsidRDefault="00766F28" w:rsidP="000D145F">
      <w:pPr>
        <w:pStyle w:val="Heading1"/>
      </w:pPr>
      <w:r>
        <w:t>CHAPTER 44:02:07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FOOD SERVICE CODE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Interpretation.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 in charge.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Demonstration of knowledge by person in charge.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person in charge.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 health -- Reportable information.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 exclusions and restrictions.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of employee exclusions for certain illnesses.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of employee restrictions for certain symptoms.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of exclusions -- Highly susceptible population.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of exclusions and restrictions for jaundice.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Release of employee from restriction or exclusion by the regulatory authority.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employee cleanliness.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employee practices.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 supplies.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 source requirements.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 additives.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Potentially hazardous food.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Receiving temperature requirements for potentially hazardous food.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food protection.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Preventing contamination by employees.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Preventing contamination during storage.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Preventing contamination of packaged and unpackaged food.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Preventing contamination from equipment, utensils, and wiping cloths.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02:07:25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Preventing contamination by consumers.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Refrigerated storage.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Thawing potentially hazardous food.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02:07:28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Cooking potentially hazardous food.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02:07:29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Microwave cooking.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Parasite destruction by freezing.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Hot storage of potentially hazardous food.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Cooling of potentially hazardous food.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02:07:33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Reheating food.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02:07:34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Washing fruits and vegetables.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02:07:35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 display and service.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02:07:36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Dispensing of milk, cream, and nondairy products.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02:07:37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Ready-to-eat food.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02:07:38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 marking and disposition of ready-to-eat potentially hazardous food.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02:07:39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Reduced-oxygen packaging.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44:02:07:40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as a public health control.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02:07:41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Variance requirement for specialized processing methods.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02:07:42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Contaminated food disposition.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02:07:43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equipment and utensils -- Materials and design.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02:07:44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equipment and utensils -- Use limitations of certain materials.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02:07:45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Food-contact surfaces -- Design and construction.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02:07:46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Nonfood-contact surfaces -- Design and construction.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02:07:47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Clean-in-place (CIP) equipment -- Design and construction.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02:07:48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equipment -- Design and construction.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02:07:49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Ventilation hood systems -- Design and construction.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02:07:50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Dispensing equipment -- Design and construction.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02:07:51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Molluscan shellfish tanks.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02:07:52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Temperature measuring devices.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02:07:53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equipment -- Installation and location.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02:07:54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equipment and utensils -- Maintenance and operation.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02:07:55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Cleaning frequency of equipment and utensils.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02:07:56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Manual cleaning and sanitizing requirements.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7"/>
          <w:attr w:name="Hour" w:val="14"/>
        </w:smartTagPr>
        <w:r>
          <w:rPr>
            <w:rFonts w:ascii="Times New Roman" w:hAnsi="Times New Roman"/>
            <w:sz w:val="24"/>
          </w:rPr>
          <w:t>02:07:57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Sanitizing solution testing devices.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02:07:58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Mechanical cleaning and sanitizing requirements.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4"/>
          <w:attr w:name="Minute" w:val="7"/>
        </w:smartTagPr>
        <w:r>
          <w:rPr>
            <w:rFonts w:ascii="Times New Roman" w:hAnsi="Times New Roman"/>
            <w:sz w:val="24"/>
          </w:rPr>
          <w:t>02:07:59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of cleaned equipment and utensils.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44:02:07:60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Handling of clean equipment and utensils.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44:02:07:61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Single-service and single-use articles.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44:02:07:62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Laundering of linens.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44:02:07:63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Linen storage.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44:02:07:64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Water supply.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44:02:07:65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Sewage disposal.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44:02:07:66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Plumbing system.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44:02:07:67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Backflow prevention.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44:02:07:68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Handwashing lavatories.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44:02:07:69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Handwashing lavatory supplies.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44:02:07:70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Prep/vegetable sink.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44:02:07:71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Service/janitor's sink.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44:02:07:72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Toilet facilities.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44:02:07:73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Receptacles for refuse, recyclables, and returnables.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44:02:07:74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areas for refuse, recyclables, and returnables.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44:02:07:75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frequency of refuse, recyclables, and returnables.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44:02:07:76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Design and construction of floors, walls, and ceilings.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44:02:07:77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Cleaning and maintenance of floors, walls, and ceilings.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44:02:07:78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Lighting.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44:02:07:79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Heating, ventilation, and air conditioning.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44:02:07:80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Employee dressing areas and lockers.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44:02:07:81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premises.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44:02:07:82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Living and sleeping quarters.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44:02:07:83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and handling of maintenance items.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44:02:07:84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Poisonous and toxic materials.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44:02:07:85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Handling and storage of poisonous and toxic materials.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44:02:07:86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Use of poisonous and toxic materials.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44:02:07:87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Control of insects, rodents, and other pests.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44:02:07:88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of personal care items, medicines, and first aid supplies.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44:02:07:89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Prohibiting animals.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44:02:07:90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Mobile</w:t>
        </w:r>
      </w:smartTag>
      <w:r>
        <w:rPr>
          <w:rFonts w:ascii="Times New Roman" w:hAnsi="Times New Roman"/>
          <w:sz w:val="24"/>
        </w:rPr>
        <w:t xml:space="preserve"> food service establishment.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44:02:07:91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Mobile</w:t>
        </w:r>
      </w:smartTag>
      <w:r>
        <w:rPr>
          <w:rFonts w:ascii="Times New Roman" w:hAnsi="Times New Roman"/>
          <w:sz w:val="24"/>
        </w:rPr>
        <w:t xml:space="preserve"> food service establishment servicing operations.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44:02:07:92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Limited-menu mobile food service establishment.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44:02:07:93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Temporary food service establishment.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44:02:07:94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Variances.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44:02:07:95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Demonstration of conformance with variance.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44:02:07:96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Submission of a HACCP plan.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44:02:07:97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a HACCP plan.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44:02:07:98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Food service manager certification.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44:02:07:99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66F28" w:rsidRDefault="00766F28" w:rsidP="000D145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66F28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45F"/>
    <w:rsid w:val="000D145F"/>
    <w:rsid w:val="00766F28"/>
    <w:rsid w:val="008C00A7"/>
    <w:rsid w:val="00CA70E5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45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45F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145F"/>
    <w:rPr>
      <w:rFonts w:eastAsia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760</Words>
  <Characters>4335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2009-08-20T14:35:00Z</dcterms:created>
  <dcterms:modified xsi:type="dcterms:W3CDTF">2009-08-20T14:35:00Z</dcterms:modified>
</cp:coreProperties>
</file>