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44:03:01:14.03.  Operator continuing education requirements.</w:t>
      </w:r>
      <w:r>
        <w:rPr>
          <w:rFonts w:ascii="Times New Roman" w:hAnsi="Times New Roman"/>
          <w:sz w:val="24"/>
        </w:rPr>
        <w:t xml:space="preserve"> An</w:t>
      </w:r>
      <w:r>
        <w:rPr>
          <w:rFonts w:ascii="Times New Roman" w:hAnsi="Times New Roman"/>
          <w:sz w:val="24"/>
        </w:rPr>
        <w:t xml:space="preserve"> operator of </w:t>
      </w:r>
      <w:r>
        <w:rPr>
          <w:rFonts w:ascii="Times New Roman" w:hAnsi="Times New Roman"/>
          <w:sz w:val="24"/>
          <w:lang w:val="en-US" w:bidi="en-US" w:eastAsia="en-US"/>
        </w:rPr>
        <w:t>X-</w:t>
      </w:r>
      <w:r>
        <w:rPr>
          <w:rFonts w:ascii="Times New Roman" w:hAnsi="Times New Roman"/>
          <w:sz w:val="24"/>
        </w:rPr>
        <w:t xml:space="preserve">radiation producing </w:t>
      </w:r>
      <w:r>
        <w:rPr>
          <w:rFonts w:ascii="Times New Roman" w:hAnsi="Times New Roman"/>
          <w:sz w:val="24"/>
          <w:lang w:val="en-US" w:bidi="en-US" w:eastAsia="en-US"/>
        </w:rPr>
        <w:t>equipment</w:t>
      </w:r>
      <w:r>
        <w:rPr>
          <w:rFonts w:ascii="Times New Roman" w:hAnsi="Times New Roman"/>
          <w:sz w:val="24"/>
        </w:rPr>
        <w:t xml:space="preserve"> shall </w:t>
      </w:r>
      <w:r>
        <w:rPr>
          <w:rFonts w:ascii="Times New Roman" w:hAnsi="Times New Roman"/>
          <w:sz w:val="24"/>
          <w:lang w:val="en-US" w:bidi="en-US" w:eastAsia="en-US"/>
        </w:rPr>
        <w:t>complete eight</w:t>
      </w:r>
      <w:r>
        <w:rPr>
          <w:rFonts w:ascii="Times New Roman" w:hAnsi="Times New Roman"/>
          <w:sz w:val="24"/>
        </w:rPr>
        <w:t xml:space="preserve"> hours of documented continuing education over a </w:t>
      </w:r>
      <w:r>
        <w:rPr>
          <w:rFonts w:ascii="Times New Roman" w:hAnsi="Times New Roman"/>
          <w:sz w:val="24"/>
          <w:lang w:val="en-US" w:bidi="en-US" w:eastAsia="en-US"/>
        </w:rPr>
        <w:t>two</w:t>
      </w:r>
      <w:r>
        <w:rPr>
          <w:rFonts w:ascii="Times New Roman" w:hAnsi="Times New Roman"/>
          <w:sz w:val="24"/>
        </w:rPr>
        <w:t xml:space="preserve">-year period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(1)  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adiation safety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  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quipment operation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(3)  Image and</w:t>
      </w:r>
      <w:r>
        <w:rPr>
          <w:rFonts w:ascii="Times New Roman" w:hAnsi="Times New Roman"/>
          <w:sz w:val="24"/>
        </w:rPr>
        <w:t xml:space="preserve"> film processing</w:t>
      </w:r>
      <w:r>
        <w:rPr>
          <w:rFonts w:ascii="Times New Roman" w:hAnsi="Times New Roman"/>
          <w:sz w:val="24"/>
          <w:lang w:val="en-US" w:bidi="en-US" w:eastAsia="en-US"/>
        </w:rPr>
        <w:t xml:space="preserve"> and archiving;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(4)  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mergency procedures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(5)  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natomy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(6)  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ositioning of film and body parts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(7)  </w:t>
      </w:r>
      <w:r>
        <w:rPr>
          <w:rFonts w:ascii="Times New Roman" w:hAnsi="Times New Roman"/>
          <w:sz w:val="24"/>
          <w:lang w:val="en-US" w:bidi="en-US" w:eastAsia="en-US"/>
        </w:rPr>
        <w:t>O</w:t>
      </w:r>
      <w:r>
        <w:rPr>
          <w:rFonts w:ascii="Times New Roman" w:hAnsi="Times New Roman"/>
          <w:sz w:val="24"/>
        </w:rPr>
        <w:t>rientation or training in new developed procedures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(8)  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</w:rPr>
        <w:t>nfection control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(9)  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ules pertinent to the services offered.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Continuing ed</w:t>
      </w:r>
      <w:r>
        <w:rPr>
          <w:rFonts w:ascii="Times New Roman" w:hAnsi="Times New Roman"/>
          <w:sz w:val="24"/>
          <w:lang w:val="en-US" w:bidi="en-US" w:eastAsia="en-US"/>
        </w:rPr>
        <w:t>ucation must be related to imaging competencies performed by the operator. Practitioners of the healing arts and any employee of a dental or c</w:t>
      </w:r>
      <w:r>
        <w:rPr>
          <w:rFonts w:ascii="Times New Roman" w:hAnsi="Times New Roman"/>
          <w:sz w:val="24"/>
          <w:lang w:val="en-US" w:bidi="en-US" w:eastAsia="en-US"/>
        </w:rPr>
        <w:t>hiropractic facility a</w:t>
      </w:r>
      <w:r>
        <w:rPr>
          <w:rFonts w:ascii="Times New Roman" w:hAnsi="Times New Roman"/>
          <w:sz w:val="24"/>
          <w:lang w:val="en-US" w:bidi="en-US" w:eastAsia="en-US"/>
        </w:rPr>
        <w:t>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 xml:space="preserve">xcluded from the </w:t>
      </w:r>
      <w:r>
        <w:rPr>
          <w:rFonts w:ascii="Times New Roman" w:hAnsi="Times New Roman"/>
          <w:sz w:val="24"/>
        </w:rPr>
        <w:t xml:space="preserve">continuing education </w:t>
      </w:r>
      <w:r>
        <w:rPr>
          <w:rFonts w:ascii="Times New Roman" w:hAnsi="Times New Roman"/>
          <w:sz w:val="24"/>
          <w:lang w:val="en-US" w:bidi="en-US" w:eastAsia="en-US"/>
        </w:rPr>
        <w:t>requirements in this section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2000; 31 SDR 62, effective November 7, 2004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pStyle w:val="P3"/>
      </w:pPr>
      <w:r>
        <w:tab/>
      </w:r>
      <w:r>
        <w:rPr>
          <w:b w:val="1"/>
        </w:rPr>
        <w:t>General Authority:</w:t>
      </w:r>
      <w: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link w:val="C5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character" w:styleId="C5">
    <w:name w:val="Body Text Char"/>
    <w:basedOn w:val="C0"/>
    <w:link w:val="P3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2004-11-09T18:06:00Z</dcterms:created>
  <cp:lastModifiedBy>Kelly Thompson</cp:lastModifiedBy>
  <dcterms:modified xsi:type="dcterms:W3CDTF">2023-09-29T19:11:10Z</dcterms:modified>
  <cp:revision>4</cp:revision>
</cp:coreProperties>
</file>