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b/>
            <w:sz w:val="24"/>
          </w:rPr>
          <w:t>09:01</w:t>
        </w:r>
      </w:smartTag>
      <w:r>
        <w:rPr>
          <w:rFonts w:ascii="Times New Roman" w:hAnsi="Times New Roman"/>
          <w:b/>
          <w:sz w:val="24"/>
        </w:rPr>
        <w:t>:05.  Requirements for preparation of vital records.</w:t>
      </w:r>
      <w:r>
        <w:rPr>
          <w:rFonts w:ascii="Times New Roman" w:hAnsi="Times New Roman"/>
          <w:sz w:val="24"/>
        </w:rPr>
        <w:t xml:space="preserve"> Unless otherwise directed by the secretary of health, a vital record is not complete and correct and acceptable for registration unless it is prepared on the applicable form and meets the following requirements: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It supplies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items of information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ed for or their omission is accounted for;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It contains no alterations or erasures;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It contains the required signatures;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It is not marked "copy" or "duplicate";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It is the original;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It contains no improper or inconsistent data; and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If the record is a certificate of death, it contains a definite cause of death, not just symp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s of disease or conditions resulting from disease or injury.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24 SDR 60, effective </w:t>
      </w:r>
      <w:smartTag w:uri="urn:schemas-microsoft-com:office:smarttags" w:element="date">
        <w:smartTagPr>
          <w:attr w:name="Year" w:val="199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1997</w:t>
        </w:r>
      </w:smartTag>
      <w:r>
        <w:rPr>
          <w:rFonts w:ascii="Times New Roman" w:hAnsi="Times New Roman"/>
          <w:sz w:val="24"/>
        </w:rPr>
        <w:t xml:space="preserve">; 31 SDR 213, effective </w:t>
      </w:r>
      <w:smartTag w:uri="urn:schemas-microsoft-com:office:smarttags" w:element="date">
        <w:smartTagPr>
          <w:attr w:name="Year" w:val="2005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2005</w:t>
        </w:r>
      </w:smartTag>
      <w:r>
        <w:rPr>
          <w:rFonts w:ascii="Times New Roman" w:hAnsi="Times New Roman"/>
          <w:sz w:val="24"/>
        </w:rPr>
        <w:t>.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34-25-44.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34-25-43 to 34-25-45.</w:t>
      </w:r>
    </w:p>
    <w:p w:rsidR="00A338CF" w:rsidRDefault="00A338CF" w:rsidP="004313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38CF" w:rsidSect="00A338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31391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38CF"/>
    <w:rsid w:val="00A37C8E"/>
    <w:rsid w:val="00A9551B"/>
    <w:rsid w:val="00AA658A"/>
    <w:rsid w:val="00AC1B53"/>
    <w:rsid w:val="00B726C9"/>
    <w:rsid w:val="00BD2CC9"/>
    <w:rsid w:val="00BD3A47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9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3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5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cp:lastPrinted>2005-06-30T19:35:00Z</cp:lastPrinted>
  <dcterms:created xsi:type="dcterms:W3CDTF">2004-08-02T20:43:00Z</dcterms:created>
  <dcterms:modified xsi:type="dcterms:W3CDTF">2005-06-30T19:35:00Z</dcterms:modified>
</cp:coreProperties>
</file>