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323C7">
        <w:rPr>
          <w:rFonts w:ascii="Times New Roman" w:hAnsi="Times New Roman"/>
          <w:b/>
          <w:sz w:val="24"/>
        </w:rPr>
        <w:t>44:58:03:02.01.  Registration fee.</w:t>
      </w:r>
      <w:r>
        <w:rPr>
          <w:rFonts w:ascii="Times New Roman" w:hAnsi="Times New Roman"/>
          <w:sz w:val="24"/>
        </w:rPr>
        <w:t xml:space="preserve"> Each registrant shall pay a registration fee at the time of initial registration or at renewal of registration. Registration fees are non-refundable and may not be prorated. The registration fees are as follows: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$150 for any dentist, medical doctor, optometrist, osteopathic doctor, pharmacy, veterinarian, or podiatrist;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$150 for any nurse practitioner, nurse midwife, or physician assistant;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$75 for any manufacturer, distributor, analytical lab, euthanasia, teaching institution, or researcher (including any drug detection dog trainer); and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$75 for any locum tenens certificate.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323C7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62, effective </w:t>
      </w:r>
      <w:smartTag w:uri="urn:schemas-microsoft-com:office:smarttags" w:element="date">
        <w:smartTagPr>
          <w:attr w:name="Year" w:val="2004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 7, 2004</w:t>
        </w:r>
      </w:smartTag>
      <w:r>
        <w:rPr>
          <w:rFonts w:ascii="Times New Roman" w:hAnsi="Times New Roman"/>
          <w:sz w:val="24"/>
        </w:rPr>
        <w:t xml:space="preserve">;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2009</w:t>
        </w:r>
      </w:smartTag>
      <w:r>
        <w:rPr>
          <w:rFonts w:ascii="Times New Roman" w:hAnsi="Times New Roman"/>
          <w:sz w:val="24"/>
        </w:rPr>
        <w:t>.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323C7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34-20B-41.</w:t>
      </w:r>
    </w:p>
    <w:p w:rsidR="00D14E96" w:rsidRPr="003323C7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rFonts w:ascii="Times New Roman" w:hAnsi="Times New Roman"/>
          <w:sz w:val="24"/>
        </w:rPr>
        <w:tab/>
      </w:r>
      <w:r w:rsidRPr="003323C7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34-20B-41.</w:t>
      </w:r>
    </w:p>
    <w:p w:rsidR="00D14E96" w:rsidRDefault="00D14E96" w:rsidP="001E0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4E96" w:rsidSect="00D14E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2F6A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099D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043DD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2B0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3C7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3173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B30"/>
    <w:rsid w:val="00D03F05"/>
    <w:rsid w:val="00D11B94"/>
    <w:rsid w:val="00D122C6"/>
    <w:rsid w:val="00D14E9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2009-06-24T22:13:00Z</dcterms:created>
  <dcterms:modified xsi:type="dcterms:W3CDTF">2009-06-24T22:14:00Z</dcterms:modified>
</cp:coreProperties>
</file>