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CACA2D" Type="http://schemas.openxmlformats.org/officeDocument/2006/relationships/officeDocument" Target="/word/document.xml" /><Relationship Id="coreR4CACA2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44:63:02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FORM AND CONTENT OF WAIVER APPLICATIONS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44:63:02:01</w:t>
        <w:tab/>
        <w:tab/>
        <w:t>Case number.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44:63:02:02</w:t>
        <w:tab/>
        <w:tab/>
        <w:t>Order of documents submitted.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44:63:02:03</w:t>
        <w:tab/>
        <w:tab/>
        <w:t>Letter from facility.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44:63:02:04</w:t>
        <w:tab/>
        <w:tab/>
        <w:t>Information required from facility.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44:63:02:05</w:t>
        <w:tab/>
        <w:tab/>
        <w:t>Data sheet DS-3035.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44:63:02:06</w:t>
        <w:tab/>
        <w:tab/>
        <w:t>J-1 waiver affidavit.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44:63:02:07</w:t>
        <w:tab/>
        <w:tab/>
        <w:t>Federal forms.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44:63:02:08</w:t>
        <w:tab/>
        <w:tab/>
        <w:t>Eligibility to be licensed to practice.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44:63:02:09</w:t>
        <w:tab/>
        <w:tab/>
        <w:t>J-1 physician curriculum vitae.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44:63:02:10</w:t>
        <w:tab/>
        <w:tab/>
        <w:t>Employment contract.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44:63:02:11</w:t>
        <w:tab/>
        <w:tab/>
        <w:t>Contractual obligation to home country.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44:63:02:12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44:63:02:13</w:t>
        <w:tab/>
        <w:tab/>
        <w:t>Medical licensure.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44:63:02:14</w:t>
        <w:tab/>
        <w:tab/>
        <w:t>Evidence of shortage designation status.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44:63:02:15</w:t>
        <w:tab/>
        <w:tab/>
        <w:t>J-1 physician statement.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44:63:02:16</w:t>
        <w:tab/>
        <w:tab/>
        <w:t>Out of status explanation, when applicable.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44:63:02:17</w:t>
        <w:tab/>
        <w:tab/>
        <w:t>Form G28, when applicable.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44:63:02:18</w:t>
        <w:tab/>
        <w:tab/>
        <w:t>I-94 entry and departure cards.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44:63:02:19</w:t>
        <w:tab/>
        <w:tab/>
        <w:t>Examinations required by USCIS.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44:63:02:20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2011-06-22T16:14:00Z</dcterms:created>
  <cp:lastModifiedBy>Rhonda Purkapile</cp:lastModifiedBy>
  <dcterms:modified xsi:type="dcterms:W3CDTF">2018-09-28T18:34:49Z</dcterms:modified>
  <cp:revision>2</cp:revision>
</cp:coreProperties>
</file>