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5E4676" Type="http://schemas.openxmlformats.org/officeDocument/2006/relationships/officeDocument" Target="/word/document.xml" /><Relationship Id="coreR3A5E46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47:03:05:02.  Incorporation of Relative Values for Physicians.</w:t>
      </w:r>
      <w:r>
        <w:t xml:space="preserve"> Except as otherwise provided in this chapter, the definitions and procedures for determining reimbursement for medical services or treatment are those set forth in </w:t>
      </w:r>
      <w:r>
        <w:rPr>
          <w:b w:val="1"/>
        </w:rPr>
        <w:t xml:space="preserve">Relative Values for Physicians, </w:t>
      </w:r>
      <w:r>
        <w:t>Relative Value Studies, Inc.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21 SDR 67, effective October 13, 1994; 25 SDR 72, effective November 22, 1998; 29 SDR 55, effective October 28, 2002; 29 SDR 182, effective July 6, 2003; 31 SDR 220, effective July 12, 2005; 32 SDR 209, effective June 14, 2006; 33 SDR 226, effective June 27, 2007; 34 SDR 310, effective June 19, 2008; 38 SDR 105, effective December 12, 2011; 39 SDR 100, effective December 6, 2012; 39 SDR 219, effective June 26, 2013</w:t>
      </w:r>
      <w:r>
        <w:rPr>
          <w:lang w:val="en-US" w:bidi="en-US" w:eastAsia="en-US"/>
        </w:rPr>
        <w:t>; 42 SDR 177, effective June 28, 2016</w:t>
      </w:r>
      <w:r>
        <w:t>; 43 SDR 181, effective July 7, 2017; 44 SDR 185, effective June 25, 2018</w:t>
      </w:r>
      <w:r>
        <w:rPr>
          <w:rFonts w:ascii="Times New Roman" w:hAnsi="Times New Roman"/>
          <w:sz w:val="24"/>
        </w:rPr>
        <w:t>; 47 SDR 42, effective October 14,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62-7-8.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62-7-8.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Reference:</w:t>
      </w:r>
      <w:r>
        <w:t xml:space="preserve"> </w:t>
      </w:r>
      <w:r>
        <w:rPr>
          <w:b w:val="1"/>
        </w:rPr>
        <w:t xml:space="preserve">Relative Values for Physicians, </w:t>
      </w:r>
      <w:r>
        <w:t>Relative Value Studies, Inc., 20</w:t>
      </w:r>
      <w:r>
        <w:rPr>
          <w:lang w:val="en-US" w:bidi="en-US" w:eastAsia="en-US"/>
        </w:rPr>
        <w:t>20</w:t>
      </w:r>
      <w:r>
        <w:t>, published by Optum</w:t>
      </w:r>
      <w:r>
        <w:rPr>
          <w:lang w:val="en-US" w:bidi="en-US" w:eastAsia="en-US"/>
        </w:rPr>
        <w:t>360</w:t>
      </w:r>
      <w:r>
        <w:t xml:space="preserve">, </w:t>
      </w:r>
      <w:r>
        <w:rPr>
          <w:lang w:val="en-US" w:bidi="en-US" w:eastAsia="en-US"/>
        </w:rPr>
        <w:t>LLC</w:t>
      </w:r>
      <w:r>
        <w:t>. Copies may be obtained from Optum</w:t>
      </w:r>
      <w:r>
        <w:rPr>
          <w:lang w:val="en-US" w:bidi="en-US" w:eastAsia="en-US"/>
        </w:rPr>
        <w:t>360</w:t>
      </w:r>
      <w:r>
        <w:t xml:space="preserve">, </w:t>
      </w:r>
      <w:r>
        <w:rPr>
          <w:lang w:val="en-US" w:bidi="en-US" w:eastAsia="en-US"/>
        </w:rPr>
        <w:t>LLC, PO Box 88050, Chicago, IL 60680-9920</w:t>
      </w:r>
      <w:r>
        <w:t>. Cost: $329.95.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2020-10-01T19:11:26Z</dcterms:created>
  <cp:lastModifiedBy>Rhonda Purkapile</cp:lastModifiedBy>
  <dcterms:modified xsi:type="dcterms:W3CDTF">2020-10-01T19:12:41Z</dcterms:modified>
  <cp:revision>2</cp:revision>
</cp:coreProperties>
</file>