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96B" w:rsidRDefault="00FD096B" w:rsidP="00F676F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</w:r>
      <w:r w:rsidRPr="00F662A6">
        <w:rPr>
          <w:b/>
        </w:rPr>
        <w:t>55:09:04:13.  Administrative leave.</w:t>
      </w:r>
      <w:r>
        <w:t xml:space="preserve"> Administrative leave shall be granted in the following situations, allowing an employee to receive compensation for the hours that the employee would normally have worked with no loss of leave:</w:t>
      </w:r>
    </w:p>
    <w:p w:rsidR="00FD096B" w:rsidRDefault="00FD096B" w:rsidP="00F676F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FD096B" w:rsidRDefault="00FD096B" w:rsidP="00F676F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  <w:t>(1)  An office is closed by a department secretary, bureau commissioner, institutional administrator, or the Governor;</w:t>
      </w:r>
    </w:p>
    <w:p w:rsidR="00FD096B" w:rsidRDefault="00FD096B" w:rsidP="00F676F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FD096B" w:rsidRDefault="00FD096B" w:rsidP="00F676F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  <w:t>(2)  An employee is a member of a volunteer fire department, reserve law enforcement unit, emergency search and rescue squad, or ambulance service and is called to emergency duty during working hours;</w:t>
      </w:r>
    </w:p>
    <w:p w:rsidR="00FD096B" w:rsidRDefault="00FD096B" w:rsidP="00F676F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FD096B" w:rsidRDefault="00FD096B" w:rsidP="00F676F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  <w:t>(3)  An investigation of charges made against an employee upon which disciplinary action could be taken; and</w:t>
      </w:r>
    </w:p>
    <w:p w:rsidR="00FD096B" w:rsidRDefault="00FD096B" w:rsidP="00F676F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FD096B" w:rsidRDefault="00FD096B" w:rsidP="00F676F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  <w:t>(4)  For any other purpose that has been requested in writing and approved by the commissioner.</w:t>
      </w:r>
    </w:p>
    <w:p w:rsidR="00FD096B" w:rsidRDefault="00FD096B" w:rsidP="00F676F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FD096B" w:rsidRDefault="00FD096B" w:rsidP="00F676F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  <w:t>An appointing authority shall inform the commissioner of any office closing.</w:t>
      </w:r>
    </w:p>
    <w:p w:rsidR="00FD096B" w:rsidRDefault="00FD096B" w:rsidP="00F676F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FD096B" w:rsidRDefault="00FD096B" w:rsidP="00F676F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</w:r>
      <w:r w:rsidRPr="00DB148F">
        <w:rPr>
          <w:b/>
        </w:rPr>
        <w:t>Source:</w:t>
      </w:r>
      <w:r>
        <w:t xml:space="preserve"> 39 SDR 99, effective December 3, 2012.</w:t>
      </w:r>
    </w:p>
    <w:p w:rsidR="00FD096B" w:rsidRDefault="00FD096B" w:rsidP="00F676F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</w:r>
      <w:r w:rsidRPr="00DB148F">
        <w:rPr>
          <w:b/>
        </w:rPr>
        <w:t>General Authority:</w:t>
      </w:r>
      <w:r>
        <w:t xml:space="preserve"> SDCL 3-6C-18.</w:t>
      </w:r>
    </w:p>
    <w:p w:rsidR="00FD096B" w:rsidRDefault="00FD096B" w:rsidP="00F676F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</w:r>
      <w:r w:rsidRPr="00DB148F">
        <w:rPr>
          <w:b/>
        </w:rPr>
        <w:t>Law Implemented:</w:t>
      </w:r>
      <w:r>
        <w:t xml:space="preserve"> SDCL 3-6C-18.</w:t>
      </w:r>
    </w:p>
    <w:p w:rsidR="00FD096B" w:rsidRDefault="00FD096B" w:rsidP="00F676F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sectPr w:rsidR="00FD096B" w:rsidSect="00086A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76F8"/>
    <w:rsid w:val="00086AE4"/>
    <w:rsid w:val="008B09BA"/>
    <w:rsid w:val="00BD2079"/>
    <w:rsid w:val="00DB148F"/>
    <w:rsid w:val="00E14A82"/>
    <w:rsid w:val="00F662A6"/>
    <w:rsid w:val="00F676F8"/>
    <w:rsid w:val="00FB6C4C"/>
    <w:rsid w:val="00FD0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143</Words>
  <Characters>816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1</cp:revision>
  <dcterms:created xsi:type="dcterms:W3CDTF">2012-12-01T20:15:00Z</dcterms:created>
  <dcterms:modified xsi:type="dcterms:W3CDTF">2012-12-01T20:15:00Z</dcterms:modified>
</cp:coreProperties>
</file>