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E242CF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4"/>
        </w:rPr>
      </w:pPr>
      <w:r>
        <w:rPr>
          <w:b w:val="1"/>
          <w:sz w:val="24"/>
        </w:rPr>
        <w:t>CHAPTER 61:15:02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SCHOOL CONSTRUCTION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61:15:02:01</w:t>
        <w:tab/>
        <w:tab/>
        <w:t>Responsibility of governing boards.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61:15:02:02</w:t>
        <w:tab/>
        <w:tab/>
        <w:t>Approval of proposed construction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61:15:02:03</w:t>
        <w:tab/>
        <w:tab/>
        <w:t>Requirements for plans and specifications -- New construction.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61:15:02:04</w:t>
        <w:tab/>
        <w:tab/>
        <w:t>Requirements for plans and specifications -- Remodeling -- Unsafe conditions.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61:15:02:05</w:t>
        <w:tab/>
        <w:tab/>
        <w:t xml:space="preserve">Deletions from the </w:t>
      </w:r>
      <w:r>
        <w:rPr>
          <w:rFonts w:ascii="Times New Roman" w:hAnsi="Times New Roman"/>
          <w:b w:val="1"/>
          <w:sz w:val="24"/>
        </w:rPr>
        <w:t>International Building Code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61:15:02:06</w:t>
        <w:tab/>
        <w:tab/>
        <w:t xml:space="preserve">Deletions from the </w:t>
      </w:r>
      <w:r>
        <w:rPr>
          <w:rFonts w:ascii="Times New Roman" w:hAnsi="Times New Roman"/>
          <w:b w:val="1"/>
          <w:sz w:val="24"/>
        </w:rPr>
        <w:t>International Fire Code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61:15:02:07</w:t>
        <w:tab/>
        <w:tab/>
        <w:t xml:space="preserve">Amendments to the </w:t>
      </w:r>
      <w:r>
        <w:rPr>
          <w:rFonts w:ascii="Times New Roman" w:hAnsi="Times New Roman"/>
          <w:b w:val="1"/>
          <w:sz w:val="24"/>
        </w:rPr>
        <w:t>International Fire Code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61:15:02:08</w:t>
        <w:tab/>
        <w:tab/>
        <w:t xml:space="preserve">Amendments to the </w:t>
      </w:r>
      <w:r>
        <w:rPr>
          <w:rFonts w:ascii="Times New Roman" w:hAnsi="Times New Roman"/>
          <w:b w:val="1"/>
          <w:sz w:val="24"/>
        </w:rPr>
        <w:t>International Building Code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  <w:outlineLvl w:val="0"/>
    </w:pPr>
    <w:rPr>
      <w:rFonts w:ascii="Times New Roman" w:hAnsi="Times New Roman"/>
      <w:b w:val="1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b w:val="1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