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67:48:05</w:t>
      </w:r>
    </w:p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335B66" w:rsidRDefault="00335B66" w:rsidP="00AA2453">
      <w:pPr>
        <w:pStyle w:val="Heading1"/>
      </w:pPr>
      <w:r>
        <w:t>RECOVERIES -- CHILD CARE SERVICES</w:t>
      </w:r>
    </w:p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Recovery of overpayments -- Funds paid in error.</w:t>
      </w:r>
    </w:p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Benefit paid in error as a result of intentional program violation.</w:t>
      </w:r>
    </w:p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</w:t>
      </w:r>
      <w:smartTag w:uri="urn:schemas-microsoft-com:office:smarttags" w:element="time">
        <w:smartTagPr>
          <w:attr w:name="Minute" w:val="4"/>
          <w:attr w:name="Hour" w:val="17"/>
        </w:smartTagPr>
        <w:r>
          <w:rPr>
            <w:rFonts w:ascii="Times New Roman" w:hAnsi="Times New Roman"/>
            <w:sz w:val="24"/>
          </w:rPr>
          <w:t>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Intentional program violation disqualification hearing.</w:t>
      </w:r>
    </w:p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</w:t>
      </w:r>
      <w:smartTag w:uri="urn:schemas-microsoft-com:office:smarttags" w:element="time">
        <w:smartTagPr>
          <w:attr w:name="Minute" w:val="5"/>
          <w:attr w:name="Hour" w:val="17"/>
        </w:smartTagPr>
        <w:r>
          <w:rPr>
            <w:rFonts w:ascii="Times New Roman" w:hAnsi="Times New Roman"/>
            <w:sz w:val="24"/>
          </w:rPr>
          <w:t>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waiver.</w:t>
      </w:r>
    </w:p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67:48:05:06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hearing.</w:t>
      </w:r>
    </w:p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67:48:05:07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Individual's rights -- Administrative disqualification hearing.</w:t>
      </w:r>
    </w:p>
    <w:p w:rsidR="00335B66" w:rsidRDefault="00335B66" w:rsidP="00AA2453">
      <w:pPr>
        <w:pStyle w:val="BodyTextIndent"/>
      </w:pPr>
      <w:r>
        <w:t>67:48:</w:t>
      </w:r>
      <w:smartTag w:uri="urn:schemas-microsoft-com:office:smarttags" w:element="time">
        <w:smartTagPr>
          <w:attr w:name="Minute" w:val="8"/>
          <w:attr w:name="Hour" w:val="17"/>
        </w:smartTagPr>
        <w:r>
          <w:t>05:08</w:t>
        </w:r>
      </w:smartTag>
      <w:r>
        <w:tab/>
      </w:r>
      <w:r>
        <w:tab/>
        <w:t>Hearing may be held in absence of accused individual -- Department to conduct new hearing if good cause found for individual's absence.</w:t>
      </w:r>
    </w:p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</w:t>
      </w:r>
      <w:smartTag w:uri="urn:schemas-microsoft-com:office:smarttags" w:element="time">
        <w:smartTagPr>
          <w:attr w:name="Minute" w:val="9"/>
          <w:attr w:name="Hour" w:val="17"/>
        </w:smartTagPr>
        <w:r>
          <w:rPr>
            <w:rFonts w:ascii="Times New Roman" w:hAnsi="Times New Roman"/>
            <w:sz w:val="24"/>
          </w:rPr>
          <w:t>05:09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Postponement of IPV hearing.</w:t>
      </w:r>
    </w:p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</w:t>
      </w:r>
      <w:smartTag w:uri="urn:schemas-microsoft-com:office:smarttags" w:element="time">
        <w:smartTagPr>
          <w:attr w:name="Minute" w:val="10"/>
          <w:attr w:name="Hour" w:val="17"/>
        </w:smartTagPr>
        <w:r>
          <w:rPr>
            <w:rFonts w:ascii="Times New Roman" w:hAnsi="Times New Roman"/>
            <w:sz w:val="24"/>
          </w:rPr>
          <w:t>05:10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Disqualification hearing decision.</w:t>
      </w:r>
    </w:p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67:48:05:11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Disqualification -- Notice -- Penalties.</w:t>
      </w:r>
    </w:p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67:48:05:12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Consolidation of administrative disqualification hearing with fair hearing.</w:t>
      </w:r>
    </w:p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5B66" w:rsidRDefault="00335B66" w:rsidP="00AA24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35B66" w:rsidSect="00335B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35B66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A2453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A6572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53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453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AA2453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0BB3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700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67:48:05</dc:title>
  <dc:subject/>
  <dc:creator>lrpr14296</dc:creator>
  <cp:keywords/>
  <dc:description/>
  <cp:lastModifiedBy>lrpr14296</cp:lastModifiedBy>
  <cp:revision>2</cp:revision>
  <dcterms:created xsi:type="dcterms:W3CDTF">2005-03-29T19:48:00Z</dcterms:created>
  <dcterms:modified xsi:type="dcterms:W3CDTF">2005-03-30T21:47:00Z</dcterms:modified>
</cp:coreProperties>
</file>