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70:04:05.01</w:t>
      </w:r>
    </w:p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UTILITY ACCOMMODATIONS ON INTERSTATE RIGHTS-OF-WAY</w:t>
      </w:r>
    </w:p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7901AC" w:rsidRDefault="007901AC" w:rsidP="00EE00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70:04:05.01:01</w:t>
      </w:r>
      <w:r>
        <w:rPr>
          <w:rFonts w:ascii="Times New Roman" w:hAnsi="Times New Roman" w:cs="Times New Roman"/>
          <w:sz w:val="24"/>
          <w:szCs w:val="24"/>
        </w:rPr>
        <w:tab/>
        <w:t>Construction and maintenance of utility facilities within the interstate right-of-way.</w:t>
      </w:r>
    </w:p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70:04:05.01:02</w:t>
      </w:r>
      <w:r>
        <w:rPr>
          <w:rFonts w:ascii="Times New Roman" w:hAnsi="Times New Roman" w:cs="Times New Roman"/>
          <w:sz w:val="24"/>
          <w:szCs w:val="24"/>
        </w:rPr>
        <w:tab/>
        <w:t>Applicable standards.</w:t>
      </w:r>
    </w:p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1AC" w:rsidRDefault="007901AC" w:rsidP="006A5D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901AC" w:rsidSect="007901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36699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A6F38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11BE4"/>
    <w:rsid w:val="0067306A"/>
    <w:rsid w:val="006A5D7E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1AC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AF6FDC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3713A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E0052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E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70:04:05</dc:title>
  <dc:subject/>
  <dc:creator>lrpr15454</dc:creator>
  <cp:keywords/>
  <dc:description/>
  <cp:lastModifiedBy>lrpr14533</cp:lastModifiedBy>
  <cp:revision>2</cp:revision>
  <dcterms:created xsi:type="dcterms:W3CDTF">2005-04-05T20:34:00Z</dcterms:created>
  <dcterms:modified xsi:type="dcterms:W3CDTF">2011-03-29T20:48:00Z</dcterms:modified>
</cp:coreProperties>
</file>