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C54" w:rsidRDefault="00CF7C54" w:rsidP="002D3204">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74:02:08:07.  Minimum spillway design flood requirements -- Exception.</w:t>
      </w:r>
      <w:r>
        <w:rPr>
          <w:rFonts w:ascii="Times New Roman" w:hAnsi="Times New Roman"/>
          <w:sz w:val="24"/>
        </w:rPr>
        <w:t xml:space="preserve"> The hydraulic capacity of a dam must, by category and size, be such that the following minimum spillway design floods can be passed through the spillways without overtopping the structure:</w:t>
      </w:r>
    </w:p>
    <w:p w:rsidR="00CF7C54" w:rsidRDefault="00CF7C54" w:rsidP="002D3204">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30"/>
        <w:gridCol w:w="1891"/>
        <w:gridCol w:w="3959"/>
      </w:tblGrid>
      <w:tr w:rsidR="00CF7C54">
        <w:tblPrEx>
          <w:tblCellMar>
            <w:top w:w="0" w:type="dxa"/>
            <w:bottom w:w="0" w:type="dxa"/>
          </w:tblCellMar>
        </w:tblPrEx>
        <w:tc>
          <w:tcPr>
            <w:tcW w:w="2430" w:type="dxa"/>
          </w:tcPr>
          <w:p w:rsidR="00CF7C54" w:rsidRDefault="00CF7C54" w:rsidP="002D3204">
            <w:pPr>
              <w:widowControl/>
              <w:jc w:val="center"/>
              <w:rPr>
                <w:rFonts w:ascii="Times New Roman" w:hAnsi="Times New Roman"/>
                <w:sz w:val="24"/>
              </w:rPr>
            </w:pPr>
            <w:r>
              <w:rPr>
                <w:rFonts w:ascii="Times New Roman" w:hAnsi="Times New Roman"/>
                <w:b/>
                <w:sz w:val="24"/>
              </w:rPr>
              <w:t>CATEGORY</w:t>
            </w:r>
          </w:p>
        </w:tc>
        <w:tc>
          <w:tcPr>
            <w:tcW w:w="1891" w:type="dxa"/>
          </w:tcPr>
          <w:p w:rsidR="00CF7C54" w:rsidRDefault="00CF7C54" w:rsidP="002D3204">
            <w:pPr>
              <w:widowControl/>
              <w:rPr>
                <w:rFonts w:ascii="Times New Roman" w:hAnsi="Times New Roman"/>
                <w:sz w:val="24"/>
              </w:rPr>
            </w:pPr>
            <w:r>
              <w:rPr>
                <w:rFonts w:ascii="Times New Roman" w:hAnsi="Times New Roman"/>
                <w:b/>
                <w:sz w:val="24"/>
              </w:rPr>
              <w:t>SIZE</w:t>
            </w:r>
          </w:p>
        </w:tc>
        <w:tc>
          <w:tcPr>
            <w:tcW w:w="3959" w:type="dxa"/>
          </w:tcPr>
          <w:p w:rsidR="00CF7C54" w:rsidRDefault="00CF7C54" w:rsidP="002D3204">
            <w:pPr>
              <w:widowControl/>
              <w:rPr>
                <w:rFonts w:ascii="Times New Roman" w:hAnsi="Times New Roman"/>
                <w:sz w:val="24"/>
              </w:rPr>
            </w:pPr>
            <w:r>
              <w:rPr>
                <w:rFonts w:ascii="Times New Roman" w:hAnsi="Times New Roman"/>
                <w:b/>
                <w:sz w:val="24"/>
              </w:rPr>
              <w:t>SPILLWAY DESIGN FLOOD</w:t>
            </w:r>
          </w:p>
        </w:tc>
      </w:tr>
      <w:tr w:rsidR="00CF7C54">
        <w:tblPrEx>
          <w:tblCellMar>
            <w:top w:w="0" w:type="dxa"/>
            <w:bottom w:w="0" w:type="dxa"/>
          </w:tblCellMar>
        </w:tblPrEx>
        <w:tc>
          <w:tcPr>
            <w:tcW w:w="2430" w:type="dxa"/>
          </w:tcPr>
          <w:p w:rsidR="00CF7C54" w:rsidRDefault="00CF7C54" w:rsidP="002D3204">
            <w:pPr>
              <w:widowControl/>
              <w:jc w:val="center"/>
              <w:rPr>
                <w:rFonts w:ascii="Times New Roman" w:hAnsi="Times New Roman"/>
                <w:sz w:val="24"/>
              </w:rPr>
            </w:pPr>
          </w:p>
        </w:tc>
        <w:tc>
          <w:tcPr>
            <w:tcW w:w="1891" w:type="dxa"/>
          </w:tcPr>
          <w:p w:rsidR="00CF7C54" w:rsidRDefault="00CF7C54" w:rsidP="002D3204">
            <w:pPr>
              <w:widowControl/>
              <w:rPr>
                <w:rFonts w:ascii="Times New Roman" w:hAnsi="Times New Roman"/>
                <w:sz w:val="24"/>
              </w:rPr>
            </w:pPr>
          </w:p>
        </w:tc>
        <w:tc>
          <w:tcPr>
            <w:tcW w:w="3959" w:type="dxa"/>
          </w:tcPr>
          <w:p w:rsidR="00CF7C54" w:rsidRDefault="00CF7C54" w:rsidP="002D3204">
            <w:pPr>
              <w:widowControl/>
              <w:rPr>
                <w:rFonts w:ascii="Times New Roman" w:hAnsi="Times New Roman"/>
                <w:sz w:val="24"/>
              </w:rPr>
            </w:pPr>
          </w:p>
        </w:tc>
      </w:tr>
      <w:tr w:rsidR="00CF7C54">
        <w:tblPrEx>
          <w:tblCellMar>
            <w:top w:w="0" w:type="dxa"/>
            <w:bottom w:w="0" w:type="dxa"/>
          </w:tblCellMar>
        </w:tblPrEx>
        <w:tc>
          <w:tcPr>
            <w:tcW w:w="2430" w:type="dxa"/>
          </w:tcPr>
          <w:p w:rsidR="00CF7C54" w:rsidRDefault="00CF7C54" w:rsidP="002D3204">
            <w:pPr>
              <w:widowControl/>
              <w:jc w:val="center"/>
              <w:rPr>
                <w:rFonts w:ascii="Times New Roman" w:hAnsi="Times New Roman"/>
                <w:sz w:val="24"/>
              </w:rPr>
            </w:pPr>
            <w:r>
              <w:rPr>
                <w:rFonts w:ascii="Times New Roman" w:hAnsi="Times New Roman"/>
                <w:sz w:val="24"/>
              </w:rPr>
              <w:t>3</w:t>
            </w:r>
          </w:p>
        </w:tc>
        <w:tc>
          <w:tcPr>
            <w:tcW w:w="1891" w:type="dxa"/>
          </w:tcPr>
          <w:p w:rsidR="00CF7C54" w:rsidRDefault="00CF7C54" w:rsidP="002D3204">
            <w:pPr>
              <w:widowControl/>
              <w:rPr>
                <w:rFonts w:ascii="Times New Roman" w:hAnsi="Times New Roman"/>
                <w:sz w:val="24"/>
              </w:rPr>
            </w:pPr>
            <w:r>
              <w:rPr>
                <w:rFonts w:ascii="Times New Roman" w:hAnsi="Times New Roman"/>
                <w:sz w:val="24"/>
              </w:rPr>
              <w:t>Small</w:t>
            </w:r>
          </w:p>
        </w:tc>
        <w:tc>
          <w:tcPr>
            <w:tcW w:w="3959" w:type="dxa"/>
          </w:tcPr>
          <w:p w:rsidR="00CF7C54" w:rsidRDefault="00CF7C54" w:rsidP="002D3204">
            <w:pPr>
              <w:widowControl/>
              <w:rPr>
                <w:rFonts w:ascii="Times New Roman" w:hAnsi="Times New Roman"/>
                <w:sz w:val="24"/>
              </w:rPr>
            </w:pPr>
            <w:r>
              <w:rPr>
                <w:rFonts w:ascii="Times New Roman" w:hAnsi="Times New Roman"/>
                <w:sz w:val="24"/>
              </w:rPr>
              <w:t>50-year frequency unless dam</w:t>
            </w:r>
          </w:p>
        </w:tc>
      </w:tr>
      <w:tr w:rsidR="00CF7C54">
        <w:tblPrEx>
          <w:tblCellMar>
            <w:top w:w="0" w:type="dxa"/>
            <w:bottom w:w="0" w:type="dxa"/>
          </w:tblCellMar>
        </w:tblPrEx>
        <w:tc>
          <w:tcPr>
            <w:tcW w:w="2430" w:type="dxa"/>
          </w:tcPr>
          <w:p w:rsidR="00CF7C54" w:rsidRDefault="00CF7C54" w:rsidP="002D3204">
            <w:pPr>
              <w:widowControl/>
              <w:jc w:val="center"/>
              <w:rPr>
                <w:rFonts w:ascii="Times New Roman" w:hAnsi="Times New Roman"/>
                <w:sz w:val="24"/>
              </w:rPr>
            </w:pPr>
          </w:p>
        </w:tc>
        <w:tc>
          <w:tcPr>
            <w:tcW w:w="1891" w:type="dxa"/>
          </w:tcPr>
          <w:p w:rsidR="00CF7C54" w:rsidRDefault="00CF7C54" w:rsidP="002D3204">
            <w:pPr>
              <w:widowControl/>
              <w:rPr>
                <w:rFonts w:ascii="Times New Roman" w:hAnsi="Times New Roman"/>
                <w:sz w:val="24"/>
              </w:rPr>
            </w:pPr>
          </w:p>
        </w:tc>
        <w:tc>
          <w:tcPr>
            <w:tcW w:w="3959" w:type="dxa"/>
          </w:tcPr>
          <w:p w:rsidR="00CF7C54" w:rsidRDefault="00CF7C54" w:rsidP="002D3204">
            <w:pPr>
              <w:widowControl/>
              <w:rPr>
                <w:rFonts w:ascii="Times New Roman" w:hAnsi="Times New Roman"/>
                <w:sz w:val="24"/>
              </w:rPr>
            </w:pPr>
            <w:r>
              <w:rPr>
                <w:rFonts w:ascii="Times New Roman" w:hAnsi="Times New Roman"/>
                <w:sz w:val="24"/>
              </w:rPr>
              <w:t>qualifies for §</w:t>
            </w:r>
            <w:r>
              <w:t xml:space="preserve"> </w:t>
            </w:r>
            <w:r>
              <w:rPr>
                <w:rFonts w:ascii="Times New Roman" w:hAnsi="Times New Roman"/>
                <w:sz w:val="24"/>
              </w:rPr>
              <w:t>74:02:08:07.01</w:t>
            </w:r>
          </w:p>
        </w:tc>
      </w:tr>
      <w:tr w:rsidR="00CF7C54">
        <w:tblPrEx>
          <w:tblCellMar>
            <w:top w:w="0" w:type="dxa"/>
            <w:bottom w:w="0" w:type="dxa"/>
          </w:tblCellMar>
        </w:tblPrEx>
        <w:tc>
          <w:tcPr>
            <w:tcW w:w="2430" w:type="dxa"/>
          </w:tcPr>
          <w:p w:rsidR="00CF7C54" w:rsidRDefault="00CF7C54" w:rsidP="002D3204">
            <w:pPr>
              <w:widowControl/>
              <w:jc w:val="center"/>
              <w:rPr>
                <w:rFonts w:ascii="Times New Roman" w:hAnsi="Times New Roman"/>
                <w:sz w:val="24"/>
              </w:rPr>
            </w:pPr>
          </w:p>
        </w:tc>
        <w:tc>
          <w:tcPr>
            <w:tcW w:w="1891" w:type="dxa"/>
          </w:tcPr>
          <w:p w:rsidR="00CF7C54" w:rsidRDefault="00CF7C54" w:rsidP="002D3204">
            <w:pPr>
              <w:widowControl/>
              <w:rPr>
                <w:rFonts w:ascii="Times New Roman" w:hAnsi="Times New Roman"/>
                <w:sz w:val="24"/>
              </w:rPr>
            </w:pPr>
          </w:p>
        </w:tc>
        <w:tc>
          <w:tcPr>
            <w:tcW w:w="3959" w:type="dxa"/>
          </w:tcPr>
          <w:p w:rsidR="00CF7C54" w:rsidRDefault="00CF7C54" w:rsidP="002D3204">
            <w:pPr>
              <w:widowControl/>
              <w:rPr>
                <w:rFonts w:ascii="Times New Roman" w:hAnsi="Times New Roman"/>
                <w:sz w:val="24"/>
              </w:rPr>
            </w:pPr>
            <w:r>
              <w:rPr>
                <w:rFonts w:ascii="Times New Roman" w:hAnsi="Times New Roman"/>
                <w:sz w:val="24"/>
              </w:rPr>
              <w:t>exception</w:t>
            </w:r>
          </w:p>
        </w:tc>
      </w:tr>
      <w:tr w:rsidR="00CF7C54">
        <w:tblPrEx>
          <w:tblCellMar>
            <w:top w:w="0" w:type="dxa"/>
            <w:bottom w:w="0" w:type="dxa"/>
          </w:tblCellMar>
        </w:tblPrEx>
        <w:tc>
          <w:tcPr>
            <w:tcW w:w="2430" w:type="dxa"/>
          </w:tcPr>
          <w:p w:rsidR="00CF7C54" w:rsidRDefault="00CF7C54" w:rsidP="002D3204">
            <w:pPr>
              <w:widowControl/>
              <w:jc w:val="center"/>
              <w:rPr>
                <w:rFonts w:ascii="Times New Roman" w:hAnsi="Times New Roman"/>
                <w:sz w:val="24"/>
              </w:rPr>
            </w:pPr>
          </w:p>
        </w:tc>
        <w:tc>
          <w:tcPr>
            <w:tcW w:w="1891" w:type="dxa"/>
          </w:tcPr>
          <w:p w:rsidR="00CF7C54" w:rsidRDefault="00CF7C54" w:rsidP="002D3204">
            <w:pPr>
              <w:widowControl/>
              <w:rPr>
                <w:rFonts w:ascii="Times New Roman" w:hAnsi="Times New Roman"/>
                <w:sz w:val="24"/>
              </w:rPr>
            </w:pPr>
          </w:p>
        </w:tc>
        <w:tc>
          <w:tcPr>
            <w:tcW w:w="3959" w:type="dxa"/>
          </w:tcPr>
          <w:p w:rsidR="00CF7C54" w:rsidRDefault="00CF7C54" w:rsidP="002D3204">
            <w:pPr>
              <w:widowControl/>
              <w:rPr>
                <w:rFonts w:ascii="Times New Roman" w:hAnsi="Times New Roman"/>
                <w:sz w:val="24"/>
              </w:rPr>
            </w:pPr>
          </w:p>
        </w:tc>
      </w:tr>
      <w:tr w:rsidR="00CF7C54">
        <w:tblPrEx>
          <w:tblCellMar>
            <w:top w:w="0" w:type="dxa"/>
            <w:bottom w:w="0" w:type="dxa"/>
          </w:tblCellMar>
        </w:tblPrEx>
        <w:tc>
          <w:tcPr>
            <w:tcW w:w="2430" w:type="dxa"/>
          </w:tcPr>
          <w:p w:rsidR="00CF7C54" w:rsidRDefault="00CF7C54" w:rsidP="002D3204">
            <w:pPr>
              <w:widowControl/>
              <w:jc w:val="center"/>
              <w:rPr>
                <w:rFonts w:ascii="Times New Roman" w:hAnsi="Times New Roman"/>
                <w:sz w:val="24"/>
              </w:rPr>
            </w:pPr>
          </w:p>
        </w:tc>
        <w:tc>
          <w:tcPr>
            <w:tcW w:w="1891" w:type="dxa"/>
          </w:tcPr>
          <w:p w:rsidR="00CF7C54" w:rsidRDefault="00CF7C54" w:rsidP="002D3204">
            <w:pPr>
              <w:widowControl/>
              <w:rPr>
                <w:rFonts w:ascii="Times New Roman" w:hAnsi="Times New Roman"/>
                <w:sz w:val="24"/>
              </w:rPr>
            </w:pPr>
            <w:r>
              <w:rPr>
                <w:rFonts w:ascii="Times New Roman" w:hAnsi="Times New Roman"/>
                <w:sz w:val="24"/>
              </w:rPr>
              <w:t>Intermediate</w:t>
            </w:r>
          </w:p>
        </w:tc>
        <w:tc>
          <w:tcPr>
            <w:tcW w:w="3959" w:type="dxa"/>
          </w:tcPr>
          <w:p w:rsidR="00CF7C54" w:rsidRDefault="00CF7C54" w:rsidP="002D3204">
            <w:pPr>
              <w:widowControl/>
              <w:rPr>
                <w:rFonts w:ascii="Times New Roman" w:hAnsi="Times New Roman"/>
                <w:sz w:val="24"/>
              </w:rPr>
            </w:pPr>
            <w:r>
              <w:rPr>
                <w:rFonts w:ascii="Times New Roman" w:hAnsi="Times New Roman"/>
                <w:sz w:val="24"/>
              </w:rPr>
              <w:t>100-year frequency</w:t>
            </w:r>
          </w:p>
        </w:tc>
      </w:tr>
      <w:tr w:rsidR="00CF7C54">
        <w:tblPrEx>
          <w:tblCellMar>
            <w:top w:w="0" w:type="dxa"/>
            <w:bottom w:w="0" w:type="dxa"/>
          </w:tblCellMar>
        </w:tblPrEx>
        <w:tc>
          <w:tcPr>
            <w:tcW w:w="2430" w:type="dxa"/>
          </w:tcPr>
          <w:p w:rsidR="00CF7C54" w:rsidRDefault="00CF7C54" w:rsidP="002D3204">
            <w:pPr>
              <w:widowControl/>
              <w:jc w:val="center"/>
              <w:rPr>
                <w:rFonts w:ascii="Times New Roman" w:hAnsi="Times New Roman"/>
                <w:sz w:val="24"/>
              </w:rPr>
            </w:pPr>
          </w:p>
        </w:tc>
        <w:tc>
          <w:tcPr>
            <w:tcW w:w="1891" w:type="dxa"/>
          </w:tcPr>
          <w:p w:rsidR="00CF7C54" w:rsidRDefault="00CF7C54" w:rsidP="002D3204">
            <w:pPr>
              <w:widowControl/>
              <w:rPr>
                <w:rFonts w:ascii="Times New Roman" w:hAnsi="Times New Roman"/>
                <w:sz w:val="24"/>
              </w:rPr>
            </w:pPr>
            <w:r>
              <w:rPr>
                <w:rFonts w:ascii="Times New Roman" w:hAnsi="Times New Roman"/>
                <w:sz w:val="24"/>
              </w:rPr>
              <w:t>Large</w:t>
            </w:r>
          </w:p>
        </w:tc>
        <w:tc>
          <w:tcPr>
            <w:tcW w:w="3959" w:type="dxa"/>
          </w:tcPr>
          <w:p w:rsidR="00CF7C54" w:rsidRDefault="00CF7C54" w:rsidP="002D3204">
            <w:pPr>
              <w:widowControl/>
              <w:rPr>
                <w:rFonts w:ascii="Times New Roman" w:hAnsi="Times New Roman"/>
                <w:sz w:val="24"/>
              </w:rPr>
            </w:pPr>
            <w:r>
              <w:rPr>
                <w:rFonts w:ascii="Times New Roman" w:hAnsi="Times New Roman"/>
                <w:sz w:val="24"/>
              </w:rPr>
              <w:t>0.5 PMF</w:t>
            </w:r>
          </w:p>
        </w:tc>
      </w:tr>
      <w:tr w:rsidR="00CF7C54">
        <w:tblPrEx>
          <w:tblCellMar>
            <w:top w:w="0" w:type="dxa"/>
            <w:bottom w:w="0" w:type="dxa"/>
          </w:tblCellMar>
        </w:tblPrEx>
        <w:tc>
          <w:tcPr>
            <w:tcW w:w="2430" w:type="dxa"/>
          </w:tcPr>
          <w:p w:rsidR="00CF7C54" w:rsidRDefault="00CF7C54" w:rsidP="002D3204">
            <w:pPr>
              <w:widowControl/>
              <w:jc w:val="center"/>
              <w:rPr>
                <w:rFonts w:ascii="Times New Roman" w:hAnsi="Times New Roman"/>
                <w:sz w:val="24"/>
              </w:rPr>
            </w:pPr>
          </w:p>
        </w:tc>
        <w:tc>
          <w:tcPr>
            <w:tcW w:w="1891" w:type="dxa"/>
          </w:tcPr>
          <w:p w:rsidR="00CF7C54" w:rsidRDefault="00CF7C54" w:rsidP="002D3204">
            <w:pPr>
              <w:widowControl/>
              <w:rPr>
                <w:rFonts w:ascii="Times New Roman" w:hAnsi="Times New Roman"/>
                <w:sz w:val="24"/>
              </w:rPr>
            </w:pPr>
          </w:p>
        </w:tc>
        <w:tc>
          <w:tcPr>
            <w:tcW w:w="3959" w:type="dxa"/>
          </w:tcPr>
          <w:p w:rsidR="00CF7C54" w:rsidRDefault="00CF7C54" w:rsidP="002D3204">
            <w:pPr>
              <w:widowControl/>
              <w:rPr>
                <w:rFonts w:ascii="Times New Roman" w:hAnsi="Times New Roman"/>
                <w:sz w:val="24"/>
              </w:rPr>
            </w:pPr>
          </w:p>
        </w:tc>
      </w:tr>
      <w:tr w:rsidR="00CF7C54">
        <w:tblPrEx>
          <w:tblCellMar>
            <w:top w:w="0" w:type="dxa"/>
            <w:bottom w:w="0" w:type="dxa"/>
          </w:tblCellMar>
        </w:tblPrEx>
        <w:tc>
          <w:tcPr>
            <w:tcW w:w="2430" w:type="dxa"/>
          </w:tcPr>
          <w:p w:rsidR="00CF7C54" w:rsidRDefault="00CF7C54" w:rsidP="002D3204">
            <w:pPr>
              <w:widowControl/>
              <w:jc w:val="center"/>
              <w:rPr>
                <w:rFonts w:ascii="Times New Roman" w:hAnsi="Times New Roman"/>
                <w:sz w:val="24"/>
              </w:rPr>
            </w:pPr>
            <w:r>
              <w:rPr>
                <w:rFonts w:ascii="Times New Roman" w:hAnsi="Times New Roman"/>
                <w:sz w:val="24"/>
              </w:rPr>
              <w:t>2</w:t>
            </w:r>
          </w:p>
        </w:tc>
        <w:tc>
          <w:tcPr>
            <w:tcW w:w="1891" w:type="dxa"/>
          </w:tcPr>
          <w:p w:rsidR="00CF7C54" w:rsidRDefault="00CF7C54" w:rsidP="002D3204">
            <w:pPr>
              <w:widowControl/>
              <w:rPr>
                <w:rFonts w:ascii="Times New Roman" w:hAnsi="Times New Roman"/>
                <w:sz w:val="24"/>
              </w:rPr>
            </w:pPr>
            <w:r>
              <w:rPr>
                <w:rFonts w:ascii="Times New Roman" w:hAnsi="Times New Roman"/>
                <w:sz w:val="24"/>
              </w:rPr>
              <w:t>Small</w:t>
            </w:r>
          </w:p>
        </w:tc>
        <w:tc>
          <w:tcPr>
            <w:tcW w:w="3959" w:type="dxa"/>
          </w:tcPr>
          <w:p w:rsidR="00CF7C54" w:rsidRDefault="00CF7C54" w:rsidP="002D3204">
            <w:pPr>
              <w:widowControl/>
              <w:rPr>
                <w:rFonts w:ascii="Times New Roman" w:hAnsi="Times New Roman"/>
                <w:sz w:val="24"/>
              </w:rPr>
            </w:pPr>
            <w:r>
              <w:rPr>
                <w:rFonts w:ascii="Times New Roman" w:hAnsi="Times New Roman"/>
                <w:sz w:val="24"/>
              </w:rPr>
              <w:t>100-year frequency</w:t>
            </w:r>
          </w:p>
        </w:tc>
      </w:tr>
      <w:tr w:rsidR="00CF7C54">
        <w:tblPrEx>
          <w:tblCellMar>
            <w:top w:w="0" w:type="dxa"/>
            <w:bottom w:w="0" w:type="dxa"/>
          </w:tblCellMar>
        </w:tblPrEx>
        <w:tc>
          <w:tcPr>
            <w:tcW w:w="2430" w:type="dxa"/>
          </w:tcPr>
          <w:p w:rsidR="00CF7C54" w:rsidRDefault="00CF7C54" w:rsidP="002D3204">
            <w:pPr>
              <w:widowControl/>
              <w:jc w:val="center"/>
              <w:rPr>
                <w:rFonts w:ascii="Times New Roman" w:hAnsi="Times New Roman"/>
                <w:sz w:val="24"/>
              </w:rPr>
            </w:pPr>
          </w:p>
        </w:tc>
        <w:tc>
          <w:tcPr>
            <w:tcW w:w="1891" w:type="dxa"/>
          </w:tcPr>
          <w:p w:rsidR="00CF7C54" w:rsidRDefault="00CF7C54" w:rsidP="002D3204">
            <w:pPr>
              <w:widowControl/>
              <w:rPr>
                <w:rFonts w:ascii="Times New Roman" w:hAnsi="Times New Roman"/>
                <w:sz w:val="24"/>
              </w:rPr>
            </w:pPr>
            <w:r>
              <w:rPr>
                <w:rFonts w:ascii="Times New Roman" w:hAnsi="Times New Roman"/>
                <w:sz w:val="24"/>
              </w:rPr>
              <w:t>Intermediate</w:t>
            </w:r>
          </w:p>
        </w:tc>
        <w:tc>
          <w:tcPr>
            <w:tcW w:w="3959" w:type="dxa"/>
          </w:tcPr>
          <w:p w:rsidR="00CF7C54" w:rsidRDefault="00CF7C54" w:rsidP="002D3204">
            <w:pPr>
              <w:widowControl/>
              <w:rPr>
                <w:rFonts w:ascii="Times New Roman" w:hAnsi="Times New Roman"/>
                <w:sz w:val="24"/>
              </w:rPr>
            </w:pPr>
            <w:r>
              <w:rPr>
                <w:rFonts w:ascii="Times New Roman" w:hAnsi="Times New Roman"/>
                <w:sz w:val="24"/>
              </w:rPr>
              <w:t>0.5 PMF, unless dam qualifies</w:t>
            </w:r>
          </w:p>
        </w:tc>
      </w:tr>
      <w:tr w:rsidR="00CF7C54">
        <w:tblPrEx>
          <w:tblCellMar>
            <w:top w:w="0" w:type="dxa"/>
            <w:bottom w:w="0" w:type="dxa"/>
          </w:tblCellMar>
        </w:tblPrEx>
        <w:tc>
          <w:tcPr>
            <w:tcW w:w="2430" w:type="dxa"/>
          </w:tcPr>
          <w:p w:rsidR="00CF7C54" w:rsidRDefault="00CF7C54" w:rsidP="002D3204">
            <w:pPr>
              <w:widowControl/>
              <w:jc w:val="center"/>
              <w:rPr>
                <w:rFonts w:ascii="Times New Roman" w:hAnsi="Times New Roman"/>
                <w:sz w:val="24"/>
              </w:rPr>
            </w:pPr>
          </w:p>
        </w:tc>
        <w:tc>
          <w:tcPr>
            <w:tcW w:w="1891" w:type="dxa"/>
          </w:tcPr>
          <w:p w:rsidR="00CF7C54" w:rsidRDefault="00CF7C54" w:rsidP="002D3204">
            <w:pPr>
              <w:widowControl/>
              <w:rPr>
                <w:rFonts w:ascii="Times New Roman" w:hAnsi="Times New Roman"/>
                <w:sz w:val="24"/>
              </w:rPr>
            </w:pPr>
          </w:p>
        </w:tc>
        <w:tc>
          <w:tcPr>
            <w:tcW w:w="3959" w:type="dxa"/>
          </w:tcPr>
          <w:p w:rsidR="00CF7C54" w:rsidRDefault="00CF7C54" w:rsidP="002D3204">
            <w:pPr>
              <w:widowControl/>
              <w:rPr>
                <w:rFonts w:ascii="Times New Roman" w:hAnsi="Times New Roman"/>
                <w:sz w:val="24"/>
              </w:rPr>
            </w:pPr>
            <w:r>
              <w:rPr>
                <w:rFonts w:ascii="Times New Roman" w:hAnsi="Times New Roman"/>
                <w:sz w:val="24"/>
              </w:rPr>
              <w:t>for §</w:t>
            </w:r>
            <w:r>
              <w:t xml:space="preserve"> </w:t>
            </w:r>
            <w:r>
              <w:rPr>
                <w:rFonts w:ascii="Times New Roman" w:hAnsi="Times New Roman"/>
                <w:sz w:val="24"/>
              </w:rPr>
              <w:t>74:02:08:07.02 exception</w:t>
            </w:r>
          </w:p>
        </w:tc>
      </w:tr>
      <w:tr w:rsidR="00CF7C54">
        <w:tblPrEx>
          <w:tblCellMar>
            <w:top w:w="0" w:type="dxa"/>
            <w:bottom w:w="0" w:type="dxa"/>
          </w:tblCellMar>
        </w:tblPrEx>
        <w:tc>
          <w:tcPr>
            <w:tcW w:w="2430" w:type="dxa"/>
          </w:tcPr>
          <w:p w:rsidR="00CF7C54" w:rsidRDefault="00CF7C54" w:rsidP="002D3204">
            <w:pPr>
              <w:widowControl/>
              <w:jc w:val="center"/>
              <w:rPr>
                <w:rFonts w:ascii="Times New Roman" w:hAnsi="Times New Roman"/>
                <w:sz w:val="24"/>
              </w:rPr>
            </w:pPr>
          </w:p>
        </w:tc>
        <w:tc>
          <w:tcPr>
            <w:tcW w:w="1891" w:type="dxa"/>
          </w:tcPr>
          <w:p w:rsidR="00CF7C54" w:rsidRDefault="00CF7C54" w:rsidP="002D3204">
            <w:pPr>
              <w:widowControl/>
              <w:rPr>
                <w:rFonts w:ascii="Times New Roman" w:hAnsi="Times New Roman"/>
                <w:sz w:val="24"/>
              </w:rPr>
            </w:pPr>
          </w:p>
        </w:tc>
        <w:tc>
          <w:tcPr>
            <w:tcW w:w="3959" w:type="dxa"/>
          </w:tcPr>
          <w:p w:rsidR="00CF7C54" w:rsidRDefault="00CF7C54" w:rsidP="002D3204">
            <w:pPr>
              <w:widowControl/>
              <w:rPr>
                <w:rFonts w:ascii="Times New Roman" w:hAnsi="Times New Roman"/>
                <w:sz w:val="24"/>
              </w:rPr>
            </w:pPr>
          </w:p>
        </w:tc>
      </w:tr>
      <w:tr w:rsidR="00CF7C54">
        <w:tblPrEx>
          <w:tblCellMar>
            <w:top w:w="0" w:type="dxa"/>
            <w:bottom w:w="0" w:type="dxa"/>
          </w:tblCellMar>
        </w:tblPrEx>
        <w:tc>
          <w:tcPr>
            <w:tcW w:w="2430" w:type="dxa"/>
          </w:tcPr>
          <w:p w:rsidR="00CF7C54" w:rsidRDefault="00CF7C54" w:rsidP="002D3204">
            <w:pPr>
              <w:widowControl/>
              <w:jc w:val="center"/>
              <w:rPr>
                <w:rFonts w:ascii="Times New Roman" w:hAnsi="Times New Roman"/>
                <w:sz w:val="24"/>
              </w:rPr>
            </w:pPr>
          </w:p>
        </w:tc>
        <w:tc>
          <w:tcPr>
            <w:tcW w:w="1891" w:type="dxa"/>
          </w:tcPr>
          <w:p w:rsidR="00CF7C54" w:rsidRDefault="00CF7C54" w:rsidP="002D3204">
            <w:pPr>
              <w:widowControl/>
              <w:rPr>
                <w:rFonts w:ascii="Times New Roman" w:hAnsi="Times New Roman"/>
                <w:sz w:val="24"/>
              </w:rPr>
            </w:pPr>
            <w:r>
              <w:rPr>
                <w:rFonts w:ascii="Times New Roman" w:hAnsi="Times New Roman"/>
                <w:sz w:val="24"/>
              </w:rPr>
              <w:t>Large</w:t>
            </w:r>
          </w:p>
        </w:tc>
        <w:tc>
          <w:tcPr>
            <w:tcW w:w="3959" w:type="dxa"/>
          </w:tcPr>
          <w:p w:rsidR="00CF7C54" w:rsidRDefault="00CF7C54" w:rsidP="002D3204">
            <w:pPr>
              <w:widowControl/>
              <w:rPr>
                <w:rFonts w:ascii="Times New Roman" w:hAnsi="Times New Roman"/>
                <w:sz w:val="24"/>
              </w:rPr>
            </w:pPr>
            <w:r>
              <w:rPr>
                <w:rFonts w:ascii="Times New Roman" w:hAnsi="Times New Roman"/>
                <w:sz w:val="24"/>
              </w:rPr>
              <w:t>PMF</w:t>
            </w:r>
          </w:p>
        </w:tc>
      </w:tr>
      <w:tr w:rsidR="00CF7C54">
        <w:tblPrEx>
          <w:tblCellMar>
            <w:top w:w="0" w:type="dxa"/>
            <w:bottom w:w="0" w:type="dxa"/>
          </w:tblCellMar>
        </w:tblPrEx>
        <w:tc>
          <w:tcPr>
            <w:tcW w:w="2430" w:type="dxa"/>
          </w:tcPr>
          <w:p w:rsidR="00CF7C54" w:rsidRDefault="00CF7C54" w:rsidP="002D3204">
            <w:pPr>
              <w:widowControl/>
              <w:jc w:val="center"/>
              <w:rPr>
                <w:rFonts w:ascii="Times New Roman" w:hAnsi="Times New Roman"/>
                <w:sz w:val="24"/>
              </w:rPr>
            </w:pPr>
          </w:p>
        </w:tc>
        <w:tc>
          <w:tcPr>
            <w:tcW w:w="1891" w:type="dxa"/>
          </w:tcPr>
          <w:p w:rsidR="00CF7C54" w:rsidRDefault="00CF7C54" w:rsidP="002D3204">
            <w:pPr>
              <w:widowControl/>
              <w:rPr>
                <w:rFonts w:ascii="Times New Roman" w:hAnsi="Times New Roman"/>
                <w:sz w:val="24"/>
              </w:rPr>
            </w:pPr>
          </w:p>
        </w:tc>
        <w:tc>
          <w:tcPr>
            <w:tcW w:w="3959" w:type="dxa"/>
          </w:tcPr>
          <w:p w:rsidR="00CF7C54" w:rsidRDefault="00CF7C54" w:rsidP="002D3204">
            <w:pPr>
              <w:widowControl/>
              <w:rPr>
                <w:rFonts w:ascii="Times New Roman" w:hAnsi="Times New Roman"/>
                <w:sz w:val="24"/>
              </w:rPr>
            </w:pPr>
          </w:p>
        </w:tc>
      </w:tr>
      <w:tr w:rsidR="00CF7C54">
        <w:tblPrEx>
          <w:tblCellMar>
            <w:top w:w="0" w:type="dxa"/>
            <w:bottom w:w="0" w:type="dxa"/>
          </w:tblCellMar>
        </w:tblPrEx>
        <w:tc>
          <w:tcPr>
            <w:tcW w:w="2430" w:type="dxa"/>
          </w:tcPr>
          <w:p w:rsidR="00CF7C54" w:rsidRDefault="00CF7C54" w:rsidP="002D3204">
            <w:pPr>
              <w:widowControl/>
              <w:jc w:val="center"/>
              <w:rPr>
                <w:rFonts w:ascii="Times New Roman" w:hAnsi="Times New Roman"/>
                <w:sz w:val="24"/>
              </w:rPr>
            </w:pPr>
            <w:r>
              <w:rPr>
                <w:rFonts w:ascii="Times New Roman" w:hAnsi="Times New Roman"/>
                <w:sz w:val="24"/>
              </w:rPr>
              <w:t>1</w:t>
            </w:r>
          </w:p>
        </w:tc>
        <w:tc>
          <w:tcPr>
            <w:tcW w:w="1891" w:type="dxa"/>
          </w:tcPr>
          <w:p w:rsidR="00CF7C54" w:rsidRDefault="00CF7C54" w:rsidP="002D3204">
            <w:pPr>
              <w:widowControl/>
              <w:rPr>
                <w:rFonts w:ascii="Times New Roman" w:hAnsi="Times New Roman"/>
                <w:sz w:val="24"/>
              </w:rPr>
            </w:pPr>
            <w:r>
              <w:rPr>
                <w:rFonts w:ascii="Times New Roman" w:hAnsi="Times New Roman"/>
                <w:sz w:val="24"/>
              </w:rPr>
              <w:t>Small</w:t>
            </w:r>
          </w:p>
        </w:tc>
        <w:tc>
          <w:tcPr>
            <w:tcW w:w="3959" w:type="dxa"/>
          </w:tcPr>
          <w:p w:rsidR="00CF7C54" w:rsidRDefault="00CF7C54" w:rsidP="002D3204">
            <w:pPr>
              <w:widowControl/>
              <w:rPr>
                <w:rFonts w:ascii="Times New Roman" w:hAnsi="Times New Roman"/>
                <w:sz w:val="24"/>
              </w:rPr>
            </w:pPr>
            <w:r>
              <w:rPr>
                <w:rFonts w:ascii="Times New Roman" w:hAnsi="Times New Roman"/>
                <w:sz w:val="24"/>
              </w:rPr>
              <w:t>0.5 PMF</w:t>
            </w:r>
          </w:p>
        </w:tc>
      </w:tr>
      <w:tr w:rsidR="00CF7C54">
        <w:tblPrEx>
          <w:tblCellMar>
            <w:top w:w="0" w:type="dxa"/>
            <w:bottom w:w="0" w:type="dxa"/>
          </w:tblCellMar>
        </w:tblPrEx>
        <w:tc>
          <w:tcPr>
            <w:tcW w:w="2430" w:type="dxa"/>
          </w:tcPr>
          <w:p w:rsidR="00CF7C54" w:rsidRDefault="00CF7C54" w:rsidP="002D3204">
            <w:pPr>
              <w:widowControl/>
              <w:jc w:val="center"/>
              <w:rPr>
                <w:rFonts w:ascii="Times New Roman" w:hAnsi="Times New Roman"/>
                <w:sz w:val="24"/>
              </w:rPr>
            </w:pPr>
          </w:p>
        </w:tc>
        <w:tc>
          <w:tcPr>
            <w:tcW w:w="1891" w:type="dxa"/>
          </w:tcPr>
          <w:p w:rsidR="00CF7C54" w:rsidRDefault="00CF7C54" w:rsidP="002D3204">
            <w:pPr>
              <w:widowControl/>
              <w:rPr>
                <w:rFonts w:ascii="Times New Roman" w:hAnsi="Times New Roman"/>
                <w:sz w:val="24"/>
              </w:rPr>
            </w:pPr>
            <w:r>
              <w:rPr>
                <w:rFonts w:ascii="Times New Roman" w:hAnsi="Times New Roman"/>
                <w:sz w:val="24"/>
              </w:rPr>
              <w:t>Intermediate</w:t>
            </w:r>
          </w:p>
        </w:tc>
        <w:tc>
          <w:tcPr>
            <w:tcW w:w="3959" w:type="dxa"/>
          </w:tcPr>
          <w:p w:rsidR="00CF7C54" w:rsidRDefault="00CF7C54" w:rsidP="002D3204">
            <w:pPr>
              <w:widowControl/>
              <w:rPr>
                <w:rFonts w:ascii="Times New Roman" w:hAnsi="Times New Roman"/>
                <w:sz w:val="24"/>
              </w:rPr>
            </w:pPr>
            <w:r>
              <w:rPr>
                <w:rFonts w:ascii="Times New Roman" w:hAnsi="Times New Roman"/>
                <w:sz w:val="24"/>
              </w:rPr>
              <w:t>0.5 PMF</w:t>
            </w:r>
          </w:p>
        </w:tc>
      </w:tr>
      <w:tr w:rsidR="00CF7C54">
        <w:tblPrEx>
          <w:tblCellMar>
            <w:top w:w="0" w:type="dxa"/>
            <w:bottom w:w="0" w:type="dxa"/>
          </w:tblCellMar>
        </w:tblPrEx>
        <w:tc>
          <w:tcPr>
            <w:tcW w:w="2430" w:type="dxa"/>
          </w:tcPr>
          <w:p w:rsidR="00CF7C54" w:rsidRDefault="00CF7C54" w:rsidP="002D3204">
            <w:pPr>
              <w:widowControl/>
              <w:jc w:val="center"/>
              <w:rPr>
                <w:rFonts w:ascii="Times New Roman" w:hAnsi="Times New Roman"/>
                <w:sz w:val="24"/>
              </w:rPr>
            </w:pPr>
          </w:p>
        </w:tc>
        <w:tc>
          <w:tcPr>
            <w:tcW w:w="1891" w:type="dxa"/>
          </w:tcPr>
          <w:p w:rsidR="00CF7C54" w:rsidRDefault="00CF7C54" w:rsidP="002D3204">
            <w:pPr>
              <w:widowControl/>
              <w:rPr>
                <w:rFonts w:ascii="Times New Roman" w:hAnsi="Times New Roman"/>
                <w:sz w:val="24"/>
              </w:rPr>
            </w:pPr>
            <w:r>
              <w:rPr>
                <w:rFonts w:ascii="Times New Roman" w:hAnsi="Times New Roman"/>
                <w:sz w:val="24"/>
              </w:rPr>
              <w:t>Large</w:t>
            </w:r>
          </w:p>
        </w:tc>
        <w:tc>
          <w:tcPr>
            <w:tcW w:w="3959" w:type="dxa"/>
          </w:tcPr>
          <w:p w:rsidR="00CF7C54" w:rsidRDefault="00CF7C54" w:rsidP="002D3204">
            <w:pPr>
              <w:widowControl/>
              <w:rPr>
                <w:rFonts w:ascii="Times New Roman" w:hAnsi="Times New Roman"/>
                <w:sz w:val="24"/>
              </w:rPr>
            </w:pPr>
            <w:r>
              <w:rPr>
                <w:rFonts w:ascii="Times New Roman" w:hAnsi="Times New Roman"/>
                <w:sz w:val="24"/>
              </w:rPr>
              <w:t>PMF</w:t>
            </w:r>
          </w:p>
        </w:tc>
      </w:tr>
    </w:tbl>
    <w:p w:rsidR="00CF7C54" w:rsidRDefault="00CF7C54" w:rsidP="002D3204">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CF7C54" w:rsidRDefault="00CF7C54" w:rsidP="002D3204">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spillway system for a dam must meet the requirements in this section unless the owner can provide information and justification to show the chief engineer that the proposed design flow can be stored, passed through, or passed over the dam without failure of the dam or if a variance is granted pursuant to SDCL 46-7-5.3.</w:t>
      </w:r>
    </w:p>
    <w:p w:rsidR="00CF7C54" w:rsidRDefault="00CF7C54" w:rsidP="002D3204">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F7C54" w:rsidRDefault="00CF7C54" w:rsidP="002D3204">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13 SDR 49, effective </w:t>
      </w:r>
      <w:smartTag w:uri="urn:schemas-microsoft-com:office:smarttags" w:element="date">
        <w:smartTagPr>
          <w:attr w:name="Month" w:val="10"/>
          <w:attr w:name="Day" w:val="27"/>
          <w:attr w:name="Year" w:val="1986"/>
        </w:smartTagPr>
        <w:r>
          <w:rPr>
            <w:rFonts w:ascii="Times New Roman" w:hAnsi="Times New Roman"/>
            <w:sz w:val="24"/>
          </w:rPr>
          <w:t>October 27, 1986</w:t>
        </w:r>
      </w:smartTag>
      <w:r>
        <w:rPr>
          <w:rFonts w:ascii="Times New Roman" w:hAnsi="Times New Roman"/>
          <w:sz w:val="24"/>
        </w:rPr>
        <w:t xml:space="preserve">; 13 SDR 129, 13 SDR 141, effective </w:t>
      </w:r>
      <w:smartTag w:uri="urn:schemas-microsoft-com:office:smarttags" w:element="date">
        <w:smartTagPr>
          <w:attr w:name="Month" w:val="7"/>
          <w:attr w:name="Day" w:val="1"/>
          <w:attr w:name="Year" w:val="1987"/>
        </w:smartTagPr>
        <w:r>
          <w:rPr>
            <w:rFonts w:ascii="Times New Roman" w:hAnsi="Times New Roman"/>
            <w:sz w:val="24"/>
          </w:rPr>
          <w:t>July 1, 1987</w:t>
        </w:r>
      </w:smartTag>
      <w:r>
        <w:rPr>
          <w:rFonts w:ascii="Times New Roman" w:hAnsi="Times New Roman"/>
          <w:sz w:val="24"/>
        </w:rPr>
        <w:t xml:space="preserve">; 13 SDR 197, effective </w:t>
      </w:r>
      <w:smartTag w:uri="urn:schemas-microsoft-com:office:smarttags" w:element="date">
        <w:smartTagPr>
          <w:attr w:name="Month" w:val="7"/>
          <w:attr w:name="Day" w:val="2"/>
          <w:attr w:name="Year" w:val="1987"/>
        </w:smartTagPr>
        <w:r>
          <w:rPr>
            <w:rFonts w:ascii="Times New Roman" w:hAnsi="Times New Roman"/>
            <w:sz w:val="24"/>
          </w:rPr>
          <w:t>July 2, 1987</w:t>
        </w:r>
      </w:smartTag>
      <w:r>
        <w:rPr>
          <w:rFonts w:ascii="Times New Roman" w:hAnsi="Times New Roman"/>
          <w:sz w:val="24"/>
        </w:rPr>
        <w:t xml:space="preserve">; 14 SDR 67, effective </w:t>
      </w:r>
      <w:smartTag w:uri="urn:schemas-microsoft-com:office:smarttags" w:element="date">
        <w:smartTagPr>
          <w:attr w:name="Month" w:val="11"/>
          <w:attr w:name="Day" w:val="8"/>
          <w:attr w:name="Year" w:val="1987"/>
        </w:smartTagPr>
        <w:r>
          <w:rPr>
            <w:rFonts w:ascii="Times New Roman" w:hAnsi="Times New Roman"/>
            <w:sz w:val="24"/>
          </w:rPr>
          <w:t>November 8, 1987</w:t>
        </w:r>
      </w:smartTag>
      <w:r>
        <w:rPr>
          <w:rFonts w:ascii="Times New Roman" w:hAnsi="Times New Roman"/>
          <w:sz w:val="24"/>
        </w:rPr>
        <w:t>.</w:t>
      </w:r>
    </w:p>
    <w:p w:rsidR="00CF7C54" w:rsidRDefault="00CF7C54" w:rsidP="002D3204">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46-2-5, 46-7-3.</w:t>
      </w:r>
    </w:p>
    <w:p w:rsidR="00CF7C54" w:rsidRDefault="00CF7C54" w:rsidP="002D3204">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46-5-8, 46-5-30, 46-7-3, 46-7-5, 46-7-5.3.</w:t>
      </w:r>
    </w:p>
    <w:p w:rsidR="00CF7C54" w:rsidRDefault="00CF7C54" w:rsidP="002D3204">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F7C54" w:rsidSect="00CF7C5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D0A2B"/>
    <w:rsid w:val="00256A65"/>
    <w:rsid w:val="002877D6"/>
    <w:rsid w:val="00296205"/>
    <w:rsid w:val="002D3204"/>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4209C"/>
    <w:rsid w:val="00770350"/>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E2717"/>
    <w:rsid w:val="00B14AF5"/>
    <w:rsid w:val="00B60F57"/>
    <w:rsid w:val="00B978D8"/>
    <w:rsid w:val="00BA078D"/>
    <w:rsid w:val="00BA3CC5"/>
    <w:rsid w:val="00BE54D9"/>
    <w:rsid w:val="00C52F25"/>
    <w:rsid w:val="00C86197"/>
    <w:rsid w:val="00CA0C9E"/>
    <w:rsid w:val="00CD4CF7"/>
    <w:rsid w:val="00CD65B4"/>
    <w:rsid w:val="00CD79B3"/>
    <w:rsid w:val="00CF7C54"/>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204"/>
    <w:pPr>
      <w:widowControl w:val="0"/>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183</Words>
  <Characters>1047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2</cp:revision>
  <dcterms:created xsi:type="dcterms:W3CDTF">2005-03-31T21:37:00Z</dcterms:created>
  <dcterms:modified xsi:type="dcterms:W3CDTF">2005-04-13T17:18:00Z</dcterms:modified>
</cp:coreProperties>
</file>