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C5" w:rsidRDefault="008502C5" w:rsidP="002B3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74: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b/>
          </w:rPr>
          <w:t>05:07</w:t>
        </w:r>
      </w:smartTag>
      <w:r>
        <w:rPr>
          <w:b/>
        </w:rPr>
        <w:t>:06.  Size and type of awards.</w:t>
      </w:r>
      <w:r>
        <w:t xml:space="preserve"> Repealed.</w:t>
      </w:r>
    </w:p>
    <w:p w:rsidR="008502C5" w:rsidRDefault="008502C5" w:rsidP="002B3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502C5" w:rsidRDefault="008502C5" w:rsidP="002B3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13 SDR 23, effective September 3, 1986; 13 SDR 129, 13 SDR 141, effective July 1, 1987; 19 SDR 202, effective July 4, 1993; 21 SDR 97, effective November 28, 1994; 28 SDR 95, effective December 19, 2001; repealed, 36 SDR 208, effective June 28, 2010.</w:t>
      </w:r>
    </w:p>
    <w:p w:rsidR="008502C5" w:rsidRDefault="008502C5" w:rsidP="002B33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502C5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362"/>
    <w:rsid w:val="00004A84"/>
    <w:rsid w:val="002B3362"/>
    <w:rsid w:val="008502C5"/>
    <w:rsid w:val="00993AC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6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2010-06-15T20:47:00Z</dcterms:created>
  <dcterms:modified xsi:type="dcterms:W3CDTF">2010-06-15T20:47:00Z</dcterms:modified>
</cp:coreProperties>
</file>