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63" w:rsidRDefault="007A4563" w:rsidP="00FC0D8E">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74:27:12:10.  Litter control devices.</w:t>
      </w:r>
      <w:r>
        <w:rPr>
          <w:rFonts w:ascii="Times New Roman" w:hAnsi="Times New Roman"/>
          <w:sz w:val="24"/>
        </w:rPr>
        <w:t xml:space="preserve"> MSWLFs must have litter control devices at the face of the unloading area and around the perimeter of the site. The litter control devices must be of sufficient size to control blowing litter.</w:t>
      </w:r>
    </w:p>
    <w:p w:rsidR="007A4563" w:rsidRDefault="007A4563" w:rsidP="00FC0D8E">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A4563" w:rsidRDefault="007A4563" w:rsidP="00FC0D8E">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17 SDR 8, effective </w:t>
      </w:r>
      <w:smartTag w:uri="urn:schemas-microsoft-com:office:smarttags" w:element="date">
        <w:smartTagPr>
          <w:attr w:name="Year" w:val="1990"/>
          <w:attr w:name="Day" w:val="26"/>
          <w:attr w:name="Month" w:val="7"/>
        </w:smartTagPr>
        <w:r>
          <w:rPr>
            <w:rFonts w:ascii="Times New Roman" w:hAnsi="Times New Roman"/>
            <w:sz w:val="24"/>
          </w:rPr>
          <w:t>July 26, 1990</w:t>
        </w:r>
      </w:smartTag>
      <w:r>
        <w:rPr>
          <w:rFonts w:ascii="Times New Roman" w:hAnsi="Times New Roman"/>
          <w:sz w:val="24"/>
        </w:rPr>
        <w:t xml:space="preserve">; 19 SDR 186, effective </w:t>
      </w:r>
      <w:smartTag w:uri="urn:schemas-microsoft-com:office:smarttags" w:element="date">
        <w:smartTagPr>
          <w:attr w:name="Year" w:val="1993"/>
          <w:attr w:name="Day" w:val="10"/>
          <w:attr w:name="Month" w:val="6"/>
        </w:smartTagPr>
        <w:r>
          <w:rPr>
            <w:rFonts w:ascii="Times New Roman" w:hAnsi="Times New Roman"/>
            <w:sz w:val="24"/>
          </w:rPr>
          <w:t>June 10, 1993</w:t>
        </w:r>
      </w:smartTag>
      <w:r>
        <w:rPr>
          <w:rFonts w:ascii="Times New Roman" w:hAnsi="Times New Roman"/>
          <w:sz w:val="24"/>
        </w:rPr>
        <w:t>.</w:t>
      </w:r>
    </w:p>
    <w:p w:rsidR="007A4563" w:rsidRDefault="007A4563" w:rsidP="00FC0D8E">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34A-6-1.6.</w:t>
      </w:r>
    </w:p>
    <w:p w:rsidR="007A4563" w:rsidRDefault="007A4563" w:rsidP="00FC0D8E">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34A-6-1.6.</w:t>
      </w:r>
    </w:p>
    <w:p w:rsidR="007A4563" w:rsidRDefault="007A4563" w:rsidP="00FC0D8E">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A4563" w:rsidSect="007A456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4209C"/>
    <w:rsid w:val="00750FE1"/>
    <w:rsid w:val="00770350"/>
    <w:rsid w:val="00781D8D"/>
    <w:rsid w:val="007876F2"/>
    <w:rsid w:val="007A4563"/>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C0D8E"/>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8E"/>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57</Words>
  <Characters>328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2005-04-05T15:08:00Z</dcterms:created>
  <dcterms:modified xsi:type="dcterms:W3CDTF">2005-04-05T15:08:00Z</dcterms:modified>
</cp:coreProperties>
</file>