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7F" w:rsidRDefault="00EB147F" w:rsidP="007F3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6371F">
        <w:rPr>
          <w:rFonts w:ascii="Times New Roman" w:hAnsi="Times New Roman"/>
          <w:b/>
          <w:sz w:val="24"/>
        </w:rPr>
        <w:t>74:36:20:19.  Procedures to reopen construction permit.</w:t>
      </w:r>
      <w:r>
        <w:rPr>
          <w:rFonts w:ascii="Times New Roman" w:hAnsi="Times New Roman"/>
          <w:sz w:val="24"/>
        </w:rPr>
        <w:t xml:space="preserve"> The department shall notify the source at least 30 days before reopening a construction permit. The department may reopen a permit in a shorter time in an emergency. The procedures to reopen a construction permit shall follow the procedural requirements to issue a construction permit and shall affect only those parts of the permit for which cause to reopen exists.</w:t>
      </w:r>
    </w:p>
    <w:p w:rsidR="00EB147F" w:rsidRDefault="00EB147F" w:rsidP="007F3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147F" w:rsidRDefault="00EB147F" w:rsidP="007F3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207, effective June 28, 2010.</w:t>
      </w:r>
    </w:p>
    <w:p w:rsidR="00EB147F" w:rsidRDefault="00EB147F" w:rsidP="007F3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34A-1-21.</w:t>
      </w:r>
    </w:p>
    <w:p w:rsidR="00EB147F" w:rsidRDefault="00EB147F" w:rsidP="007F3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395A76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34A-1-21.</w:t>
      </w:r>
    </w:p>
    <w:p w:rsidR="00EB147F" w:rsidRDefault="00EB147F" w:rsidP="007F3A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147F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A68"/>
    <w:rsid w:val="00395A76"/>
    <w:rsid w:val="0076371F"/>
    <w:rsid w:val="007F3A68"/>
    <w:rsid w:val="00993ACD"/>
    <w:rsid w:val="00DD60F6"/>
    <w:rsid w:val="00EB147F"/>
    <w:rsid w:val="00E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6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2010-06-22T14:55:00Z</dcterms:created>
  <dcterms:modified xsi:type="dcterms:W3CDTF">2010-06-22T14:55:00Z</dcterms:modified>
</cp:coreProperties>
</file>