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14" w:rsidRDefault="00694514" w:rsidP="00295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74:51:01:14.  Radioactive iodine, radium, strontium, and tritium concentrations established.</w:t>
      </w:r>
      <w:r>
        <w:rPr>
          <w:rFonts w:ascii="Times New Roman" w:hAnsi="Times New Roman"/>
          <w:sz w:val="24"/>
        </w:rPr>
        <w:t xml:space="preserve"> The average dissolved concentrations including the naturally occurring or background concentrations of iodine-131, radium-226, strontium-89, strontium-90, and tritium may not exceed the following concentration limits: iodine-131, 5 pCi/L; radium-226, 5 pCi/L; strontium-89, 100 pCi/L; strontium-90, 10 pCi/L; and tritium, 300 pCi/L.</w:t>
      </w:r>
    </w:p>
    <w:p w:rsidR="00694514" w:rsidRDefault="00694514" w:rsidP="00295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4514" w:rsidRDefault="00694514" w:rsidP="00295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34:04:02:17, effective July 1, 1979; 10 SDR 145, effective July 4, 1984; 13 SDR 129, 13 SDR 141, effective, July 1, 1987; 14 SDR 86, effective December 24, 1987; 19 SDR 111, effective January 31, 1993; transferred from § 74:03:02:17, July 1, 1996.</w:t>
      </w:r>
    </w:p>
    <w:p w:rsidR="00694514" w:rsidRDefault="00694514" w:rsidP="00295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694514" w:rsidRDefault="00694514" w:rsidP="00295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694514" w:rsidRDefault="00694514" w:rsidP="00295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4514" w:rsidSect="006945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5ABA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94514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2005-04-18T17:37:00Z</dcterms:created>
  <dcterms:modified xsi:type="dcterms:W3CDTF">2005-04-18T17:37:00Z</dcterms:modified>
</cp:coreProperties>
</file>