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1" Type="http://schemas.openxmlformats.org/officeDocument/2006/relationships/officeDocument" Target="/word/document.xml" /><Relationship Id="coreR1"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mc:Ignorable="wp14">
  <w:body>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r>
      <w:r>
        <w:rPr>
          <w:rFonts w:ascii="Times New Roman" w:hAnsi="Times New Roman"/>
          <w:b w:val="1"/>
          <w:sz w:val="24"/>
        </w:rPr>
        <w:t>74:51:01:24.  Modification of criteria for specific sites.</w:t>
      </w:r>
      <w:r>
        <w:rPr>
          <w:rFonts w:ascii="Times New Roman" w:hAnsi="Times New Roman"/>
          <w:sz w:val="24"/>
        </w:rPr>
        <w:t xml:space="preserve"> Criteria established in §§ 74:51:01:31, 74:51:01:32, and 74:51:01:44 </w:t>
      </w:r>
      <w:r>
        <w:rPr>
          <w:rFonts w:ascii="Times New Roman" w:hAnsi="Times New Roman"/>
          <w:sz w:val="24"/>
          <w:lang w:val="en-US" w:bidi="en-US" w:eastAsia="en-US"/>
        </w:rPr>
        <w:t>through</w:t>
      </w:r>
      <w:r>
        <w:rPr>
          <w:rFonts w:ascii="Times New Roman" w:hAnsi="Times New Roman"/>
          <w:sz w:val="24"/>
        </w:rPr>
        <w:t xml:space="preserve"> 74:51:01:54, inclusive, and in § 74:51:01:56 may be modified to reflect local conditions through determination of site-specific criteria for toxic pollutants in a segment. Modification of criteria must incorporate analyses of physical, chemical, and biological conditions of the receiving waters to assure maintenance of the assigned beneficial use. Actual effluents or effluent simulations may be evaluated in a toxicity testing program conducted under environmental conditions similar to the discharge site in the receiving waters. Analytical procedures, calculation procedures used to measure or demonstrate the toxicological significance of a pollutant, and numerical criteria may be modified by the board after opportunity for public review and comment.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 xml:space="preserve">All data necessary to defend the proposed modification of criteria are the responsibility of the person or entity requesting the modification. Methods used to develop site-specific criteria must be approved by the secretary and shall include methods to evaluate effects of bioaccumulative pollutants where appropriate. The </w:t>
      </w:r>
      <w:r>
        <w:rPr>
          <w:rFonts w:ascii="Times New Roman" w:hAnsi="Times New Roman"/>
          <w:b w:val="1"/>
          <w:sz w:val="24"/>
        </w:rPr>
        <w:t>Water Quality Standards Handbook</w:t>
      </w:r>
      <w:r>
        <w:rPr>
          <w:rFonts w:ascii="Times New Roman" w:hAnsi="Times New Roman"/>
          <w:sz w:val="24"/>
        </w:rPr>
        <w:t xml:space="preserve">, </w:t>
      </w:r>
      <w:r>
        <w:rPr>
          <w:rFonts w:ascii="Times New Roman" w:hAnsi="Times New Roman"/>
          <w:sz w:val="24"/>
          <w:lang w:val="en-US" w:bidi="en-US" w:eastAsia="en-US"/>
        </w:rPr>
        <w:t>2017</w:t>
      </w:r>
      <w:r>
        <w:rPr>
          <w:rFonts w:ascii="Times New Roman" w:hAnsi="Times New Roman"/>
          <w:sz w:val="24"/>
        </w:rPr>
        <w:t>, may be used as guidance in developing methods.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r>
      <w:r>
        <w:rPr>
          <w:rFonts w:ascii="Times New Roman" w:hAnsi="Times New Roman"/>
          <w:b w:val="1"/>
          <w:sz w:val="24"/>
        </w:rPr>
        <w:t>Source:</w:t>
      </w:r>
      <w:r>
        <w:rPr>
          <w:rFonts w:ascii="Times New Roman" w:hAnsi="Times New Roman"/>
          <w:sz w:val="24"/>
        </w:rPr>
        <w:t xml:space="preserve"> SL 1975, ch 16, § 1; transferred from § 34:04:02:15, effective July 1, 1979; 10 SDR 145, effective July 4, 1984; 13 SDR 129, 13 SDR 141, effective July 1, 1987; 14 SDR 86, effective December 24, 1987; 19 SDR 111, effective January 31, 1993; transferred from § 74:03:02:15, July 1, 1996; 24 SDR 10, effective July 20, 1997; 31 SDR 29, effective September 13, 2004</w:t>
      </w:r>
      <w:r>
        <w:rPr>
          <w:rFonts w:ascii="Times New Roman" w:hAnsi="Times New Roman"/>
          <w:sz w:val="24"/>
          <w:lang w:val="en-US" w:bidi="en-US" w:eastAsia="en-US"/>
        </w:rPr>
        <w:t>; 47 SDR 110, effective April 27, 2021</w:t>
      </w:r>
      <w:r>
        <w:rPr>
          <w:rFonts w:ascii="Times New Roman" w:hAnsi="Times New Roman"/>
          <w:sz w:val="24"/>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r>
      <w:r>
        <w:rPr>
          <w:rFonts w:ascii="Times New Roman" w:hAnsi="Times New Roman"/>
          <w:b w:val="1"/>
          <w:sz w:val="24"/>
        </w:rPr>
        <w:t>General Authority:</w:t>
      </w:r>
      <w:r>
        <w:rPr>
          <w:rFonts w:ascii="Times New Roman" w:hAnsi="Times New Roman"/>
          <w:sz w:val="24"/>
        </w:rPr>
        <w:t xml:space="preserve"> SDCL </w:t>
      </w:r>
      <w:r>
        <w:rPr>
          <w:rFonts w:ascii="Times New Roman" w:hAnsi="Times New Roman"/>
          <w:sz w:val="24"/>
          <w:lang w:val="en-US" w:bidi="en-US" w:eastAsia="en-US"/>
        </w:rPr>
        <w:t xml:space="preserve">34A-2-10, </w:t>
      </w:r>
      <w:r>
        <w:rPr>
          <w:rFonts w:ascii="Times New Roman" w:hAnsi="Times New Roman"/>
          <w:sz w:val="24"/>
        </w:rPr>
        <w:t>34A-2-11, 34A-2-93.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r>
      <w:r>
        <w:rPr>
          <w:rFonts w:ascii="Times New Roman" w:hAnsi="Times New Roman"/>
          <w:b w:val="1"/>
          <w:sz w:val="24"/>
        </w:rPr>
        <w:t>Law Implemented:</w:t>
      </w:r>
      <w:r>
        <w:rPr>
          <w:rFonts w:ascii="Times New Roman" w:hAnsi="Times New Roman"/>
          <w:sz w:val="24"/>
        </w:rPr>
        <w:t xml:space="preserve"> SDCL 34A-2-10, 34A-2-11.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lang w:val="en-US" w:bidi="en-US" w:eastAsia="en-US"/>
        </w:rPr>
      </w:pPr>
      <w:r>
        <w:rPr>
          <w:rFonts w:ascii="Times New Roman" w:hAnsi="Times New Roman"/>
          <w:sz w:val="24"/>
        </w:rPr>
        <w:tab/>
      </w:r>
      <w:r>
        <w:rPr>
          <w:rFonts w:ascii="Times New Roman" w:hAnsi="Times New Roman"/>
          <w:b w:val="1"/>
          <w:sz w:val="24"/>
        </w:rPr>
        <w:t>Reference:</w:t>
      </w:r>
      <w:r>
        <w:rPr>
          <w:rFonts w:ascii="Times New Roman" w:hAnsi="Times New Roman"/>
          <w:sz w:val="24"/>
        </w:rPr>
        <w:t xml:space="preserve"> </w:t>
      </w:r>
      <w:r>
        <w:rPr>
          <w:rFonts w:ascii="Times New Roman" w:hAnsi="Times New Roman"/>
          <w:b w:val="1"/>
          <w:sz w:val="24"/>
        </w:rPr>
        <w:t>Water Quality Standards Handbook</w:t>
      </w:r>
      <w:r>
        <w:rPr>
          <w:rFonts w:ascii="Times New Roman" w:hAnsi="Times New Roman"/>
          <w:sz w:val="24"/>
        </w:rPr>
        <w:t xml:space="preserve">, </w:t>
      </w:r>
      <w:r>
        <w:rPr>
          <w:rFonts w:ascii="Times New Roman" w:hAnsi="Times New Roman"/>
          <w:sz w:val="24"/>
          <w:lang w:val="en-US" w:bidi="en-US" w:eastAsia="en-US"/>
        </w:rPr>
        <w:t>2017</w:t>
      </w:r>
      <w:r>
        <w:rPr>
          <w:rFonts w:ascii="Times New Roman" w:hAnsi="Times New Roman"/>
          <w:sz w:val="24"/>
        </w:rPr>
        <w:t>, U.S. Environmental Protection Agency, Office of Water Regulations and Standards. Copies are available from the U.S. Environmental Protection Agency, Region VIII, Denver, Colorado 80203. There is no charge for this document.</w:t>
      </w:r>
      <w:r>
        <w:rPr>
          <w:rFonts w:ascii="Times New Roman" w:hAnsi="Times New Roman"/>
          <w:sz w:val="24"/>
          <w:lang w:val="en-US" w:bidi="en-US" w:eastAsia="en-US"/>
        </w:rPr>
        <w:t xml:space="preserve"> The document is also available at</w:t>
      </w:r>
      <w:r>
        <w:rPr>
          <w:rFonts w:ascii="Times New Roman" w:hAnsi="Times New Roman"/>
          <w:sz w:val="24"/>
          <w:lang w:val="en-US" w:bidi="en-US" w:eastAsia="en-US"/>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hyperlink xmlns:r="http://schemas.openxmlformats.org/officeDocument/2006/relationships" r:id="R2">
        <w:r>
          <w:rPr>
            <w:rStyle w:val="C2"/>
            <w:rFonts w:ascii="Times New Roman" w:hAnsi="Times New Roman"/>
            <w:sz w:val="24"/>
            <w:lang w:val="en-US" w:bidi="en-US" w:eastAsia="en-US"/>
          </w:rPr>
          <w:t>https://www.epa.gov/wqs-tech/water-quality-standards-handbook</w:t>
        </w:r>
      </w:hyperlink>
      <w:r>
        <w:rPr>
          <w:rFonts w:ascii="Times New Roman" w:hAnsi="Times New Roman"/>
          <w:sz w:val="24"/>
          <w:lang w:val="en-US" w:bidi="en-US" w:eastAsia="en-US"/>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r>
      <w:r>
        <w:rPr>
          <w:rFonts w:ascii="Times New Roman" w:hAnsi="Times New Roman"/>
          <w:b w:val="1"/>
          <w:sz w:val="24"/>
        </w:rPr>
        <w:t>Cross-Reference:</w:t>
      </w:r>
      <w:r>
        <w:rPr>
          <w:rFonts w:ascii="Times New Roman" w:hAnsi="Times New Roman"/>
          <w:sz w:val="24"/>
        </w:rPr>
        <w:t xml:space="preserve"> Antidegradation requirements, §§ 74:51:01:34 </w:t>
      </w:r>
      <w:r>
        <w:rPr>
          <w:rFonts w:ascii="Times New Roman" w:hAnsi="Times New Roman"/>
          <w:sz w:val="24"/>
          <w:lang w:val="en-US" w:bidi="en-US" w:eastAsia="en-US"/>
        </w:rPr>
        <w:t>through</w:t>
      </w:r>
      <w:r>
        <w:rPr>
          <w:rFonts w:ascii="Times New Roman" w:hAnsi="Times New Roman"/>
          <w:sz w:val="24"/>
        </w:rPr>
        <w:t xml:space="preserve"> 74:51:01:39, inclusive.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sectPr>
      <w:type w:val="nextPage"/>
      <w:pgMar w:left="1800" w:right="1800" w:top="1440" w:bottom="1440" w:header="720" w:footer="720" w:gutter="0"/>
      <w:cols w:equalWidth="1" w:space="72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alignTablesRowByRow/>
    <w:splitPgBreakAndParaMark/>
    <w:growAutofit/>
    <w:compatSetting w:name="compatibilityMode" w:uri="http://schemas.microsoft.com/office/word" w:val="12"/>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0"/>
        <w:u w:val="none"/>
        <w:shd w:val="clear" w:color="auto" w:fill="auto"/>
        <w:vertAlign w:val="baseline"/>
        <w:lang w:val="en-US" w:bidi="ar-SA" w:eastAsia="en-US"/>
      </w:rPr>
    </w:rPrDefault>
    <w:pPrDefault>
      <w:pPr>
        <w:keepNext w:val="0"/>
        <w:keepLines w:val="0"/>
        <w:pageBreakBefore w:val="0"/>
        <w:widowControl w:val="1"/>
        <w:suppressLineNumbers w:val="0"/>
        <w:shd w:val="clear" w:fill="auto"/>
        <w:suppressAutoHyphens w:val="0"/>
        <w:spacing w:lineRule="auto" w:line="240" w:before="0" w:after="0" w:beforeAutospacing="0" w:afterAutospacing="0"/>
        <w:ind w:firstLine="0" w:left="0" w:right="0"/>
        <w:contextualSpacing w:val="0"/>
        <w:bidi w:val="0"/>
        <w:jc w:val="left"/>
        <w:outlineLvl w:val="9"/>
      </w:pPr>
    </w:pPrDefault>
  </w:docDefaults>
  <w:style w:type="paragraph" w:styleId="P0" w:default="1">
    <w:name w:val="Normal"/>
    <w:qFormat/>
    <w:pPr/>
    <w:rPr>
      <w:rFonts w:ascii="Times" w:hAnsi="Times"/>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semiHidden/>
    <w:qFormat/>
    <w:tblPr>
      <w:tblInd w:w="0" w:type="dxa"/>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numbering" w:styleId="N0">
    <w:name w:val="No List"/>
  </w:style>
</w:styles>
</file>

<file path=word/_rels/document.xml.rels>&#65279;<?xml version="1.0" encoding="utf-8"?><Relationships xmlns="http://schemas.openxmlformats.org/package/2006/relationships"><Relationship Id="R2" Type="http://schemas.openxmlformats.org/officeDocument/2006/relationships/hyperlink" Target="https://www.epa.gov/wqs-tech/water-quality-standards-handbook" TargetMode="Externa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lrpr14296</dc:creator>
  <dcterms:created xsi:type="dcterms:W3CDTF">2005-04-18T17:39:00Z</dcterms:created>
  <cp:lastModifiedBy>Rhonda Purkapile</cp:lastModifiedBy>
  <dcterms:modified xsi:type="dcterms:W3CDTF">2021-04-21T14:18:09Z</dcterms:modified>
  <cp:revision>3</cp:revision>
</cp:coreProperties>
</file>