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74:57:01:06.  Closure inspections.</w:t>
      </w:r>
      <w:r>
        <w:rPr>
          <w:rFonts w:ascii="Times New Roman" w:hAnsi="Times New Roman"/>
          <w:sz w:val="24"/>
        </w:rPr>
        <w:t xml:space="preserve"> The producer shall notify the secretary if coverage under a water pollution control permit is no longer necessary or if the feeding operation is no longer in operation. Upon receipt of this notice, the secretary shall conduct an inspection of the animal feeding operation before terminating coverage under the water pollution control permit. The secretary may not terminate coverage under any water pollution control permit unless all permit conditions have been met for closure of the operation.</w:t>
      </w:r>
    </w:p>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99, effective </w:t>
      </w:r>
      <w:smartTag w:uri="urn:schemas-microsoft-com:office:smarttags" w:element="date">
        <w:smartTagPr>
          <w:attr w:name="Year" w:val="1998"/>
          <w:attr w:name="Day" w:val="1"/>
          <w:attr w:name="Month" w:val="2"/>
        </w:smartTagPr>
        <w:r>
          <w:rPr>
            <w:rFonts w:ascii="Times New Roman" w:hAnsi="Times New Roman"/>
            <w:sz w:val="24"/>
          </w:rPr>
          <w:t>February 1, 1998</w:t>
        </w:r>
      </w:smartTag>
      <w:r>
        <w:rPr>
          <w:rFonts w:ascii="Times New Roman" w:hAnsi="Times New Roman"/>
          <w:sz w:val="24"/>
        </w:rPr>
        <w:t>.</w:t>
      </w:r>
    </w:p>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1-40-38.</w:t>
      </w:r>
    </w:p>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1-40-38, 34A-2-45, 34A-2-46</w:t>
      </w:r>
    </w:p>
    <w:p w:rsidR="000A7D7A" w:rsidRDefault="000A7D7A" w:rsidP="00146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A7D7A" w:rsidSect="000A7D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A7D7A"/>
    <w:rsid w:val="000C4FB1"/>
    <w:rsid w:val="00102B50"/>
    <w:rsid w:val="00120883"/>
    <w:rsid w:val="00140186"/>
    <w:rsid w:val="00146D31"/>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3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99</Words>
  <Characters>569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2005-04-18T20:44:00Z</dcterms:created>
  <dcterms:modified xsi:type="dcterms:W3CDTF">2005-04-18T20:44:00Z</dcterms:modified>
</cp:coreProperties>
</file>